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4187" w:rsidRPr="00494187" w:rsidRDefault="00494187" w:rsidP="00D82DE8">
      <w:pPr>
        <w:shd w:val="clear" w:color="auto" w:fill="B8CCE4" w:themeFill="accent1" w:themeFillTint="66"/>
        <w:ind w:right="-567"/>
        <w:jc w:val="center"/>
        <w:rPr>
          <w:rFonts w:ascii="Segoe UI" w:hAnsi="Segoe UI" w:cs="Segoe UI"/>
          <w:b/>
          <w:bCs/>
          <w:sz w:val="22"/>
          <w:szCs w:val="22"/>
          <w:u w:val="single"/>
        </w:rPr>
      </w:pPr>
      <w:r w:rsidRPr="00494187">
        <w:rPr>
          <w:rFonts w:ascii="Segoe UI" w:hAnsi="Segoe UI" w:cs="Segoe UI"/>
          <w:b/>
          <w:bCs/>
          <w:sz w:val="22"/>
          <w:szCs w:val="22"/>
          <w:u w:val="single"/>
        </w:rPr>
        <w:t>AVISO DE DISPENSA DE LICITAÇÃO</w:t>
      </w:r>
    </w:p>
    <w:p w:rsidR="00494187" w:rsidRPr="00494187" w:rsidRDefault="00494187" w:rsidP="00494187">
      <w:pPr>
        <w:ind w:right="-567"/>
        <w:jc w:val="center"/>
        <w:rPr>
          <w:rFonts w:ascii="Segoe UI" w:hAnsi="Segoe UI" w:cs="Segoe UI"/>
          <w:sz w:val="22"/>
          <w:szCs w:val="22"/>
        </w:rPr>
      </w:pPr>
      <w:r w:rsidRPr="00494187">
        <w:rPr>
          <w:rFonts w:ascii="Segoe UI" w:hAnsi="Segoe UI" w:cs="Segoe UI"/>
          <w:sz w:val="22"/>
          <w:szCs w:val="22"/>
        </w:rPr>
        <w:t>(art. 75, I e II, da Lei nº 14.133/2021)</w:t>
      </w:r>
      <w:r w:rsidR="00445B55">
        <w:rPr>
          <w:rFonts w:ascii="Segoe UI" w:hAnsi="Segoe UI" w:cs="Segoe UI"/>
          <w:sz w:val="22"/>
          <w:szCs w:val="22"/>
        </w:rPr>
        <w:t>.</w:t>
      </w:r>
    </w:p>
    <w:p w:rsidR="00494187" w:rsidRPr="00494187" w:rsidRDefault="00494187" w:rsidP="00494187">
      <w:pPr>
        <w:ind w:right="-567"/>
        <w:jc w:val="center"/>
        <w:rPr>
          <w:rFonts w:ascii="Segoe UI" w:hAnsi="Segoe UI" w:cs="Segoe UI"/>
          <w:sz w:val="22"/>
          <w:szCs w:val="22"/>
        </w:rPr>
      </w:pPr>
    </w:p>
    <w:p w:rsidR="00494187" w:rsidRPr="00494187" w:rsidRDefault="00494187" w:rsidP="00494187">
      <w:pPr>
        <w:snapToGrid w:val="0"/>
        <w:ind w:right="-567"/>
        <w:jc w:val="both"/>
        <w:rPr>
          <w:rFonts w:ascii="Segoe UI" w:hAnsi="Segoe UI" w:cs="Segoe UI"/>
          <w:sz w:val="22"/>
          <w:szCs w:val="22"/>
        </w:rPr>
      </w:pPr>
      <w:r w:rsidRPr="00494187">
        <w:rPr>
          <w:rFonts w:ascii="Segoe UI" w:eastAsia="Arial" w:hAnsi="Segoe UI" w:cs="Segoe UI"/>
          <w:sz w:val="22"/>
          <w:szCs w:val="22"/>
        </w:rPr>
        <w:t xml:space="preserve">O </w:t>
      </w:r>
      <w:r w:rsidRPr="00494187">
        <w:rPr>
          <w:rFonts w:ascii="Segoe UI" w:eastAsia="Arial" w:hAnsi="Segoe UI" w:cs="Segoe UI"/>
          <w:b/>
          <w:sz w:val="22"/>
          <w:szCs w:val="22"/>
        </w:rPr>
        <w:t>DEPARTAMENTO DE ÁGUA E ESGOTO DE AMERICANA</w:t>
      </w:r>
      <w:r w:rsidRPr="00494187">
        <w:rPr>
          <w:rFonts w:ascii="Segoe UI" w:hAnsi="Segoe UI" w:cs="Segoe UI"/>
          <w:sz w:val="22"/>
          <w:szCs w:val="22"/>
        </w:rPr>
        <w:t xml:space="preserve"> torna público que pretende adquirir ou contratar o objeto abaixo descriminado e tem interesse em obter propostas adicionais de eventuais interessados.</w:t>
      </w:r>
    </w:p>
    <w:p w:rsidR="00494187" w:rsidRPr="00494187" w:rsidRDefault="00494187" w:rsidP="00494187">
      <w:pPr>
        <w:ind w:right="-567"/>
        <w:jc w:val="both"/>
        <w:rPr>
          <w:rFonts w:ascii="Segoe UI" w:hAnsi="Segoe UI" w:cs="Segoe UI"/>
          <w:sz w:val="22"/>
          <w:szCs w:val="22"/>
        </w:rPr>
      </w:pPr>
    </w:p>
    <w:p w:rsidR="00494187" w:rsidRDefault="00494187" w:rsidP="00494187">
      <w:pPr>
        <w:ind w:right="-567"/>
        <w:jc w:val="both"/>
        <w:rPr>
          <w:rFonts w:ascii="Segoe UI" w:hAnsi="Segoe UI" w:cs="Segoe UI"/>
          <w:sz w:val="22"/>
          <w:szCs w:val="22"/>
        </w:rPr>
      </w:pPr>
      <w:r w:rsidRPr="00494187">
        <w:rPr>
          <w:rFonts w:ascii="Segoe UI" w:hAnsi="Segoe UI" w:cs="Segoe UI"/>
          <w:sz w:val="22"/>
          <w:szCs w:val="22"/>
        </w:rPr>
        <w:t xml:space="preserve">Os interessados deverão apresentar proposta até o horário indicado abaixo através de formulário de proposta (Anexo II) a ser endereçado para o e-mail: </w:t>
      </w:r>
      <w:hyperlink r:id="rId7" w:history="1">
        <w:r w:rsidR="0071568D" w:rsidRPr="00EF1DD3">
          <w:rPr>
            <w:rStyle w:val="Hyperlink"/>
            <w:rFonts w:ascii="Segoe UI" w:hAnsi="Segoe UI" w:cs="Segoe UI"/>
            <w:sz w:val="22"/>
            <w:szCs w:val="22"/>
          </w:rPr>
          <w:t>Berenice@daeamericana.sp.gov.br</w:t>
        </w:r>
      </w:hyperlink>
    </w:p>
    <w:p w:rsidR="001663AF" w:rsidRPr="00494187" w:rsidRDefault="001663AF" w:rsidP="00494187">
      <w:pPr>
        <w:ind w:right="-567"/>
        <w:jc w:val="both"/>
        <w:rPr>
          <w:rFonts w:ascii="Segoe UI" w:hAnsi="Segoe UI" w:cs="Segoe UI"/>
          <w:sz w:val="22"/>
          <w:szCs w:val="22"/>
        </w:rPr>
      </w:pPr>
    </w:p>
    <w:p w:rsidR="00494187" w:rsidRPr="00494187" w:rsidRDefault="00494187" w:rsidP="00494187">
      <w:pPr>
        <w:ind w:right="-567"/>
        <w:jc w:val="both"/>
        <w:rPr>
          <w:rFonts w:ascii="Segoe UI" w:hAnsi="Segoe UI" w:cs="Segoe UI"/>
          <w:b/>
          <w:bCs/>
          <w:sz w:val="22"/>
          <w:szCs w:val="22"/>
        </w:rPr>
      </w:pPr>
    </w:p>
    <w:p w:rsidR="00494187" w:rsidRDefault="00494187" w:rsidP="00494187">
      <w:pPr>
        <w:ind w:right="-567"/>
        <w:jc w:val="both"/>
        <w:rPr>
          <w:rFonts w:ascii="Segoe UI" w:hAnsi="Segoe UI" w:cs="Segoe UI"/>
          <w:b/>
          <w:bCs/>
          <w:sz w:val="22"/>
          <w:szCs w:val="22"/>
        </w:rPr>
      </w:pPr>
      <w:r w:rsidRPr="00494187">
        <w:rPr>
          <w:rFonts w:ascii="Segoe UI" w:hAnsi="Segoe UI" w:cs="Segoe UI"/>
          <w:b/>
          <w:bCs/>
          <w:sz w:val="22"/>
          <w:szCs w:val="22"/>
        </w:rPr>
        <w:t>1. OBJETO:</w:t>
      </w:r>
    </w:p>
    <w:p w:rsidR="00494187" w:rsidRPr="00494187" w:rsidRDefault="00494187" w:rsidP="00494187">
      <w:pPr>
        <w:ind w:right="-567"/>
        <w:jc w:val="both"/>
        <w:rPr>
          <w:rFonts w:ascii="Segoe UI" w:hAnsi="Segoe UI" w:cs="Segoe UI"/>
          <w:b/>
          <w:bCs/>
          <w:sz w:val="22"/>
          <w:szCs w:val="22"/>
        </w:rPr>
      </w:pPr>
    </w:p>
    <w:p w:rsidR="001663AF" w:rsidRDefault="001663AF" w:rsidP="001663AF">
      <w:pPr>
        <w:pStyle w:val="PargrafodaLista"/>
        <w:numPr>
          <w:ilvl w:val="1"/>
          <w:numId w:val="27"/>
        </w:numPr>
        <w:ind w:right="-567"/>
        <w:jc w:val="both"/>
        <w:rPr>
          <w:rFonts w:ascii="Segoe UI" w:hAnsi="Segoe UI" w:cs="Segoe UI"/>
          <w:sz w:val="22"/>
          <w:szCs w:val="22"/>
        </w:rPr>
      </w:pPr>
      <w:r w:rsidRPr="001663AF">
        <w:rPr>
          <w:rFonts w:ascii="Segoe UI" w:hAnsi="Segoe UI" w:cs="Segoe UI"/>
          <w:sz w:val="22"/>
          <w:szCs w:val="22"/>
        </w:rPr>
        <w:t>Contratação de “Empresa de engenharia para instalação de válvula</w:t>
      </w:r>
      <w:r>
        <w:rPr>
          <w:rFonts w:ascii="Segoe UI" w:hAnsi="Segoe UI" w:cs="Segoe UI"/>
          <w:sz w:val="22"/>
          <w:szCs w:val="22"/>
        </w:rPr>
        <w:t xml:space="preserve"> </w:t>
      </w:r>
      <w:r w:rsidRPr="001663AF">
        <w:rPr>
          <w:rFonts w:ascii="Segoe UI" w:hAnsi="Segoe UI" w:cs="Segoe UI"/>
          <w:sz w:val="22"/>
          <w:szCs w:val="22"/>
        </w:rPr>
        <w:t xml:space="preserve">redutora de pressão na Rua </w:t>
      </w:r>
      <w:proofErr w:type="spellStart"/>
      <w:r w:rsidRPr="001663AF">
        <w:rPr>
          <w:rFonts w:ascii="Segoe UI" w:hAnsi="Segoe UI" w:cs="Segoe UI"/>
          <w:sz w:val="22"/>
          <w:szCs w:val="22"/>
        </w:rPr>
        <w:t>Gerônimo</w:t>
      </w:r>
      <w:proofErr w:type="spellEnd"/>
      <w:r w:rsidRPr="001663AF">
        <w:rPr>
          <w:rFonts w:ascii="Segoe UI" w:hAnsi="Segoe UI" w:cs="Segoe UI"/>
          <w:sz w:val="22"/>
          <w:szCs w:val="22"/>
        </w:rPr>
        <w:t xml:space="preserve"> Braga,321,</w:t>
      </w:r>
      <w:r>
        <w:rPr>
          <w:rFonts w:ascii="Segoe UI" w:hAnsi="Segoe UI" w:cs="Segoe UI"/>
          <w:sz w:val="22"/>
          <w:szCs w:val="22"/>
        </w:rPr>
        <w:t xml:space="preserve"> </w:t>
      </w:r>
      <w:r w:rsidRPr="001663AF">
        <w:rPr>
          <w:rFonts w:ascii="Segoe UI" w:hAnsi="Segoe UI" w:cs="Segoe UI"/>
          <w:sz w:val="22"/>
          <w:szCs w:val="22"/>
        </w:rPr>
        <w:t>loteamento Industrial Machadinho</w:t>
      </w:r>
      <w:r>
        <w:rPr>
          <w:rFonts w:ascii="Segoe UI" w:hAnsi="Segoe UI" w:cs="Segoe UI"/>
          <w:sz w:val="22"/>
          <w:szCs w:val="22"/>
        </w:rPr>
        <w:t>”</w:t>
      </w:r>
      <w:r w:rsidRPr="001663AF">
        <w:rPr>
          <w:rFonts w:ascii="Segoe UI" w:hAnsi="Segoe UI" w:cs="Segoe UI"/>
          <w:sz w:val="22"/>
          <w:szCs w:val="22"/>
        </w:rPr>
        <w:t>.</w:t>
      </w:r>
    </w:p>
    <w:p w:rsidR="00494187" w:rsidRPr="001663AF" w:rsidRDefault="001663AF" w:rsidP="001663AF">
      <w:pPr>
        <w:pStyle w:val="PargrafodaLista"/>
        <w:numPr>
          <w:ilvl w:val="1"/>
          <w:numId w:val="27"/>
        </w:numPr>
        <w:ind w:right="-567"/>
        <w:jc w:val="both"/>
        <w:rPr>
          <w:rFonts w:ascii="Segoe UI" w:hAnsi="Segoe UI" w:cs="Segoe UI"/>
          <w:sz w:val="22"/>
          <w:szCs w:val="22"/>
        </w:rPr>
      </w:pPr>
      <w:r>
        <w:rPr>
          <w:rFonts w:ascii="Segoe UI" w:hAnsi="Segoe UI" w:cs="Segoe UI"/>
          <w:sz w:val="22"/>
          <w:szCs w:val="22"/>
        </w:rPr>
        <w:t>C</w:t>
      </w:r>
      <w:r w:rsidR="00494187" w:rsidRPr="001663AF">
        <w:rPr>
          <w:rFonts w:ascii="Segoe UI" w:hAnsi="Segoe UI" w:cs="Segoe UI"/>
          <w:sz w:val="22"/>
          <w:szCs w:val="22"/>
        </w:rPr>
        <w:t>onforme Termo de Referência (Anexo I).</w:t>
      </w:r>
    </w:p>
    <w:p w:rsidR="00494187" w:rsidRPr="00494187" w:rsidRDefault="00494187" w:rsidP="00494187">
      <w:pPr>
        <w:ind w:right="-567"/>
        <w:jc w:val="both"/>
        <w:rPr>
          <w:rFonts w:ascii="Segoe UI" w:hAnsi="Segoe UI" w:cs="Segoe UI"/>
          <w:b/>
          <w:bCs/>
          <w:sz w:val="22"/>
          <w:szCs w:val="22"/>
        </w:rPr>
      </w:pPr>
    </w:p>
    <w:p w:rsidR="00494187" w:rsidRDefault="00494187" w:rsidP="00494187">
      <w:pPr>
        <w:ind w:right="-567"/>
        <w:jc w:val="both"/>
        <w:rPr>
          <w:rFonts w:ascii="Segoe UI" w:hAnsi="Segoe UI" w:cs="Segoe UI"/>
          <w:b/>
          <w:bCs/>
          <w:sz w:val="22"/>
          <w:szCs w:val="22"/>
        </w:rPr>
      </w:pPr>
      <w:r w:rsidRPr="00494187">
        <w:rPr>
          <w:rFonts w:ascii="Segoe UI" w:hAnsi="Segoe UI" w:cs="Segoe UI"/>
          <w:b/>
          <w:bCs/>
          <w:sz w:val="22"/>
          <w:szCs w:val="22"/>
        </w:rPr>
        <w:t>2. DATA PARA APRESENTAÇÃO DA PROPOSTA:</w:t>
      </w:r>
    </w:p>
    <w:p w:rsidR="00494187" w:rsidRPr="00494187" w:rsidRDefault="00494187" w:rsidP="00494187">
      <w:pPr>
        <w:ind w:right="-567"/>
        <w:jc w:val="both"/>
        <w:rPr>
          <w:rFonts w:ascii="Segoe UI" w:hAnsi="Segoe UI" w:cs="Segoe UI"/>
          <w:b/>
          <w:bCs/>
          <w:sz w:val="22"/>
          <w:szCs w:val="22"/>
        </w:rPr>
      </w:pP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2.1</w:t>
      </w:r>
      <w:r w:rsidRPr="00494187">
        <w:rPr>
          <w:rFonts w:ascii="Segoe UI" w:hAnsi="Segoe UI" w:cs="Segoe UI"/>
          <w:sz w:val="22"/>
          <w:szCs w:val="22"/>
        </w:rPr>
        <w:t xml:space="preserve">. Data limite para apresentação de novas propostas: </w:t>
      </w:r>
      <w:r w:rsidRPr="001663AF">
        <w:rPr>
          <w:rFonts w:ascii="Segoe UI" w:hAnsi="Segoe UI" w:cs="Segoe UI"/>
          <w:sz w:val="22"/>
          <w:szCs w:val="22"/>
        </w:rPr>
        <w:t>_</w:t>
      </w:r>
      <w:r w:rsidR="001663AF" w:rsidRPr="001663AF">
        <w:rPr>
          <w:rFonts w:ascii="Segoe UI" w:hAnsi="Segoe UI" w:cs="Segoe UI"/>
          <w:sz w:val="22"/>
          <w:szCs w:val="22"/>
        </w:rPr>
        <w:t>03</w:t>
      </w:r>
      <w:r w:rsidRPr="001663AF">
        <w:rPr>
          <w:rFonts w:ascii="Segoe UI" w:hAnsi="Segoe UI" w:cs="Segoe UI"/>
          <w:sz w:val="22"/>
          <w:szCs w:val="22"/>
        </w:rPr>
        <w:t>_/_</w:t>
      </w:r>
      <w:r w:rsidR="001663AF" w:rsidRPr="001663AF">
        <w:rPr>
          <w:rFonts w:ascii="Segoe UI" w:hAnsi="Segoe UI" w:cs="Segoe UI"/>
          <w:sz w:val="22"/>
          <w:szCs w:val="22"/>
        </w:rPr>
        <w:t>04__/2025</w:t>
      </w:r>
      <w:r w:rsidRPr="001663AF">
        <w:rPr>
          <w:rFonts w:ascii="Segoe UI" w:hAnsi="Segoe UI" w:cs="Segoe UI"/>
          <w:sz w:val="22"/>
          <w:szCs w:val="22"/>
        </w:rPr>
        <w:t>_ às 23h59.</w:t>
      </w:r>
    </w:p>
    <w:p w:rsidR="00494187" w:rsidRPr="00494187" w:rsidRDefault="00494187" w:rsidP="00494187">
      <w:pPr>
        <w:ind w:right="-567"/>
        <w:jc w:val="both"/>
        <w:rPr>
          <w:rFonts w:ascii="Segoe UI" w:hAnsi="Segoe UI" w:cs="Segoe UI"/>
          <w:b/>
          <w:bCs/>
          <w:sz w:val="22"/>
          <w:szCs w:val="22"/>
        </w:rPr>
      </w:pPr>
    </w:p>
    <w:p w:rsidR="00494187" w:rsidRDefault="00494187" w:rsidP="00494187">
      <w:pPr>
        <w:ind w:right="-567"/>
        <w:jc w:val="both"/>
        <w:rPr>
          <w:rFonts w:ascii="Segoe UI" w:hAnsi="Segoe UI" w:cs="Segoe UI"/>
          <w:b/>
          <w:bCs/>
          <w:sz w:val="22"/>
          <w:szCs w:val="22"/>
        </w:rPr>
      </w:pPr>
      <w:r w:rsidRPr="00494187">
        <w:rPr>
          <w:rFonts w:ascii="Segoe UI" w:hAnsi="Segoe UI" w:cs="Segoe UI"/>
          <w:b/>
          <w:bCs/>
          <w:sz w:val="22"/>
          <w:szCs w:val="22"/>
        </w:rPr>
        <w:t>3. PROPOSTA</w:t>
      </w:r>
    </w:p>
    <w:p w:rsidR="00494187" w:rsidRPr="00494187" w:rsidRDefault="00494187" w:rsidP="00494187">
      <w:pPr>
        <w:ind w:right="-567"/>
        <w:jc w:val="both"/>
        <w:rPr>
          <w:rFonts w:ascii="Segoe UI" w:hAnsi="Segoe UI" w:cs="Segoe UI"/>
          <w:b/>
          <w:bCs/>
          <w:sz w:val="22"/>
          <w:szCs w:val="22"/>
        </w:rPr>
      </w:pP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3.1.</w:t>
      </w:r>
      <w:r w:rsidRPr="00494187">
        <w:rPr>
          <w:rFonts w:ascii="Segoe UI" w:hAnsi="Segoe UI" w:cs="Segoe UI"/>
          <w:sz w:val="22"/>
          <w:szCs w:val="22"/>
        </w:rPr>
        <w:t xml:space="preserve"> O fornecedor interessado deverá encaminhar sua proposta devidamente assinada. </w:t>
      </w:r>
    </w:p>
    <w:p w:rsidR="00494187" w:rsidRPr="00494187" w:rsidRDefault="00494187" w:rsidP="00494187">
      <w:pPr>
        <w:ind w:right="-567"/>
        <w:jc w:val="both"/>
        <w:rPr>
          <w:rFonts w:ascii="Segoe UI" w:hAnsi="Segoe UI" w:cs="Segoe UI"/>
          <w:b/>
          <w:bCs/>
          <w:sz w:val="22"/>
          <w:szCs w:val="22"/>
        </w:rPr>
      </w:pPr>
    </w:p>
    <w:p w:rsidR="00494187" w:rsidRDefault="00494187" w:rsidP="00494187">
      <w:pPr>
        <w:ind w:right="-567"/>
        <w:jc w:val="both"/>
        <w:rPr>
          <w:rFonts w:ascii="Segoe UI" w:hAnsi="Segoe UI" w:cs="Segoe UI"/>
          <w:b/>
          <w:bCs/>
          <w:sz w:val="22"/>
          <w:szCs w:val="22"/>
        </w:rPr>
      </w:pPr>
      <w:r w:rsidRPr="00494187">
        <w:rPr>
          <w:rFonts w:ascii="Segoe UI" w:hAnsi="Segoe UI" w:cs="Segoe UI"/>
          <w:b/>
          <w:bCs/>
          <w:sz w:val="22"/>
          <w:szCs w:val="22"/>
        </w:rPr>
        <w:t>4. DOCUMENTOS DE HABILITAÇÃO:</w:t>
      </w:r>
    </w:p>
    <w:p w:rsidR="00494187" w:rsidRPr="00494187" w:rsidRDefault="00494187" w:rsidP="00494187">
      <w:pPr>
        <w:ind w:right="-567"/>
        <w:jc w:val="both"/>
        <w:rPr>
          <w:rFonts w:ascii="Segoe UI" w:hAnsi="Segoe UI" w:cs="Segoe UI"/>
          <w:b/>
          <w:bCs/>
          <w:sz w:val="22"/>
          <w:szCs w:val="22"/>
        </w:rPr>
      </w:pP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4.1.</w:t>
      </w:r>
      <w:r w:rsidRPr="00494187">
        <w:rPr>
          <w:rFonts w:ascii="Segoe UI" w:hAnsi="Segoe UI" w:cs="Segoe UI"/>
          <w:sz w:val="22"/>
          <w:szCs w:val="22"/>
        </w:rPr>
        <w:t xml:space="preserve"> Para fins de contratação, o fornecedor que apresentar o menor preço será convocado por e-mail para que no prazo de 02 (dois) dias úteis, apresente os seguintes documentos, </w:t>
      </w:r>
      <w:proofErr w:type="gramStart"/>
      <w:r w:rsidRPr="00494187">
        <w:rPr>
          <w:rFonts w:ascii="Segoe UI" w:hAnsi="Segoe UI" w:cs="Segoe UI"/>
          <w:sz w:val="22"/>
          <w:szCs w:val="22"/>
        </w:rPr>
        <w:t>sob pena</w:t>
      </w:r>
      <w:proofErr w:type="gramEnd"/>
      <w:r w:rsidRPr="00494187">
        <w:rPr>
          <w:rFonts w:ascii="Segoe UI" w:hAnsi="Segoe UI" w:cs="Segoe UI"/>
          <w:sz w:val="22"/>
          <w:szCs w:val="22"/>
        </w:rPr>
        <w:t xml:space="preserve"> de decair do direito de contratar:</w:t>
      </w:r>
    </w:p>
    <w:p w:rsidR="00494187" w:rsidRPr="00494187" w:rsidRDefault="00494187" w:rsidP="00494187">
      <w:pPr>
        <w:ind w:right="-567"/>
        <w:jc w:val="both"/>
        <w:rPr>
          <w:rFonts w:ascii="Segoe UI" w:hAnsi="Segoe UI" w:cs="Segoe UI"/>
          <w:sz w:val="22"/>
          <w:szCs w:val="22"/>
        </w:rPr>
      </w:pPr>
    </w:p>
    <w:p w:rsidR="00494187" w:rsidRPr="00494187" w:rsidRDefault="00494187" w:rsidP="00494187">
      <w:pPr>
        <w:ind w:right="-567"/>
        <w:jc w:val="both"/>
        <w:rPr>
          <w:rFonts w:ascii="Segoe UI" w:hAnsi="Segoe UI" w:cs="Segoe UI"/>
          <w:sz w:val="22"/>
          <w:szCs w:val="22"/>
        </w:rPr>
      </w:pPr>
      <w:r w:rsidRPr="00494187">
        <w:rPr>
          <w:rFonts w:ascii="Segoe UI" w:hAnsi="Segoe UI" w:cs="Segoe UI"/>
          <w:sz w:val="22"/>
          <w:szCs w:val="22"/>
        </w:rPr>
        <w:t xml:space="preserve">I - Contrato social, Requerimento de Empresário Individual, Estatuto Social ou Certidão Simplificada da Junta Comercial do Estado; </w:t>
      </w:r>
    </w:p>
    <w:p w:rsidR="00494187" w:rsidRPr="00494187" w:rsidRDefault="00494187" w:rsidP="00494187">
      <w:pPr>
        <w:ind w:right="-567"/>
        <w:jc w:val="both"/>
        <w:rPr>
          <w:rFonts w:ascii="Segoe UI" w:hAnsi="Segoe UI" w:cs="Segoe UI"/>
          <w:sz w:val="22"/>
          <w:szCs w:val="22"/>
        </w:rPr>
      </w:pPr>
      <w:r w:rsidRPr="00494187">
        <w:rPr>
          <w:rFonts w:ascii="Segoe UI" w:hAnsi="Segoe UI" w:cs="Segoe UI"/>
          <w:sz w:val="22"/>
          <w:szCs w:val="22"/>
        </w:rPr>
        <w:t>II - Inscrição no Cadastro de Pessoas Físicas (CPF) ou no Cadastro Nacional da Pessoa Jurídica (CNPJ);</w:t>
      </w:r>
    </w:p>
    <w:p w:rsidR="00494187" w:rsidRPr="00494187" w:rsidRDefault="00494187" w:rsidP="00494187">
      <w:pPr>
        <w:ind w:right="-567"/>
        <w:jc w:val="both"/>
        <w:rPr>
          <w:rFonts w:ascii="Segoe UI" w:hAnsi="Segoe UI" w:cs="Segoe UI"/>
          <w:sz w:val="22"/>
          <w:szCs w:val="22"/>
        </w:rPr>
      </w:pPr>
      <w:r w:rsidRPr="00494187">
        <w:rPr>
          <w:rFonts w:ascii="Segoe UI" w:hAnsi="Segoe UI" w:cs="Segoe UI"/>
          <w:sz w:val="22"/>
          <w:szCs w:val="22"/>
        </w:rPr>
        <w:t xml:space="preserve">III - Prova de regularidade relativa aos Tributos Federais </w:t>
      </w:r>
      <w:proofErr w:type="spellStart"/>
      <w:r w:rsidRPr="00494187">
        <w:rPr>
          <w:rFonts w:ascii="Segoe UI" w:hAnsi="Segoe UI" w:cs="Segoe UI"/>
          <w:sz w:val="22"/>
          <w:szCs w:val="22"/>
        </w:rPr>
        <w:t>incluido</w:t>
      </w:r>
      <w:proofErr w:type="spellEnd"/>
      <w:r w:rsidRPr="00494187">
        <w:rPr>
          <w:rFonts w:ascii="Segoe UI" w:hAnsi="Segoe UI" w:cs="Segoe UI"/>
          <w:sz w:val="22"/>
          <w:szCs w:val="22"/>
        </w:rPr>
        <w:t xml:space="preserve"> a Seguridade Social e ao FGTS, que demonstre cumprimento dos encargos sociais instituídos por lei; </w:t>
      </w:r>
    </w:p>
    <w:p w:rsidR="00494187" w:rsidRPr="00494187" w:rsidRDefault="00494187" w:rsidP="00494187">
      <w:pPr>
        <w:ind w:right="-567"/>
        <w:jc w:val="both"/>
        <w:rPr>
          <w:rFonts w:ascii="Segoe UI" w:hAnsi="Segoe UI" w:cs="Segoe UI"/>
          <w:sz w:val="22"/>
          <w:szCs w:val="22"/>
        </w:rPr>
      </w:pPr>
      <w:r w:rsidRPr="00494187">
        <w:rPr>
          <w:rFonts w:ascii="Segoe UI" w:hAnsi="Segoe UI" w:cs="Segoe UI"/>
          <w:sz w:val="22"/>
          <w:szCs w:val="22"/>
        </w:rPr>
        <w:t xml:space="preserve">V - Prova de regularidade perante a Justiça do Trabalho (CNDT); </w:t>
      </w:r>
    </w:p>
    <w:p w:rsidR="00494187" w:rsidRPr="00494187" w:rsidRDefault="00494187" w:rsidP="00494187">
      <w:pPr>
        <w:ind w:right="-567"/>
        <w:jc w:val="both"/>
        <w:rPr>
          <w:rFonts w:ascii="Segoe UI" w:hAnsi="Segoe UI" w:cs="Segoe UI"/>
          <w:sz w:val="22"/>
          <w:szCs w:val="22"/>
        </w:rPr>
      </w:pPr>
      <w:r w:rsidRPr="00494187">
        <w:rPr>
          <w:rFonts w:ascii="Segoe UI" w:hAnsi="Segoe UI" w:cs="Segoe UI"/>
          <w:sz w:val="22"/>
          <w:szCs w:val="22"/>
        </w:rPr>
        <w:t>VI - Prova de registro ou inscrição na entidade profissional competente, quando for caso;</w:t>
      </w:r>
    </w:p>
    <w:p w:rsidR="00494187" w:rsidRPr="00494187" w:rsidRDefault="00494187" w:rsidP="00494187">
      <w:pPr>
        <w:ind w:right="-567"/>
        <w:jc w:val="both"/>
        <w:rPr>
          <w:rFonts w:ascii="Segoe UI" w:hAnsi="Segoe UI" w:cs="Segoe UI"/>
          <w:sz w:val="22"/>
          <w:szCs w:val="22"/>
        </w:rPr>
      </w:pPr>
      <w:r w:rsidRPr="00494187">
        <w:rPr>
          <w:rFonts w:ascii="Segoe UI" w:hAnsi="Segoe UI" w:cs="Segoe UI"/>
          <w:sz w:val="22"/>
          <w:szCs w:val="22"/>
        </w:rPr>
        <w:t>VII - Atestado de Capacidade Técnica, quando for o caso.</w:t>
      </w:r>
    </w:p>
    <w:p w:rsidR="00494187" w:rsidRPr="00494187" w:rsidRDefault="00494187" w:rsidP="00494187">
      <w:pPr>
        <w:ind w:right="-567"/>
        <w:jc w:val="both"/>
        <w:rPr>
          <w:rFonts w:ascii="Segoe UI" w:hAnsi="Segoe UI" w:cs="Segoe UI"/>
          <w:b/>
          <w:bCs/>
          <w:sz w:val="22"/>
          <w:szCs w:val="22"/>
        </w:rPr>
      </w:pPr>
    </w:p>
    <w:p w:rsidR="00494187" w:rsidRDefault="00494187" w:rsidP="00494187">
      <w:pPr>
        <w:ind w:right="-567"/>
        <w:jc w:val="both"/>
        <w:rPr>
          <w:rFonts w:ascii="Segoe UI" w:hAnsi="Segoe UI" w:cs="Segoe UI"/>
          <w:b/>
          <w:bCs/>
          <w:sz w:val="22"/>
          <w:szCs w:val="22"/>
        </w:rPr>
      </w:pPr>
      <w:r w:rsidRPr="00494187">
        <w:rPr>
          <w:rFonts w:ascii="Segoe UI" w:hAnsi="Segoe UI" w:cs="Segoe UI"/>
          <w:b/>
          <w:bCs/>
          <w:sz w:val="22"/>
          <w:szCs w:val="22"/>
        </w:rPr>
        <w:t>5. CONTRATAÇÃO</w:t>
      </w:r>
    </w:p>
    <w:p w:rsidR="00494187" w:rsidRPr="00494187" w:rsidRDefault="00494187" w:rsidP="00494187">
      <w:pPr>
        <w:ind w:right="-567"/>
        <w:jc w:val="both"/>
        <w:rPr>
          <w:rFonts w:ascii="Segoe UI" w:hAnsi="Segoe UI" w:cs="Segoe UI"/>
          <w:b/>
          <w:bCs/>
          <w:sz w:val="22"/>
          <w:szCs w:val="22"/>
        </w:rPr>
      </w:pPr>
    </w:p>
    <w:p w:rsidR="00494187" w:rsidRPr="00494187" w:rsidRDefault="00494187" w:rsidP="00494187">
      <w:pPr>
        <w:ind w:right="-567"/>
        <w:jc w:val="both"/>
        <w:rPr>
          <w:rFonts w:ascii="Segoe UI" w:eastAsia="Arial" w:hAnsi="Segoe UI" w:cs="Segoe UI"/>
          <w:sz w:val="22"/>
          <w:szCs w:val="22"/>
        </w:rPr>
      </w:pPr>
      <w:r w:rsidRPr="00494187">
        <w:rPr>
          <w:rFonts w:ascii="Segoe UI" w:hAnsi="Segoe UI" w:cs="Segoe UI"/>
          <w:b/>
          <w:sz w:val="22"/>
          <w:szCs w:val="22"/>
        </w:rPr>
        <w:t>5.1.</w:t>
      </w:r>
      <w:r w:rsidRPr="00494187">
        <w:rPr>
          <w:rFonts w:ascii="Segoe UI" w:hAnsi="Segoe UI" w:cs="Segoe UI"/>
          <w:b/>
          <w:bCs/>
          <w:sz w:val="22"/>
          <w:szCs w:val="22"/>
        </w:rPr>
        <w:t xml:space="preserve"> </w:t>
      </w:r>
      <w:r w:rsidRPr="00494187">
        <w:rPr>
          <w:rFonts w:ascii="Segoe UI" w:hAnsi="Segoe UI" w:cs="Segoe UI"/>
          <w:sz w:val="22"/>
          <w:szCs w:val="22"/>
        </w:rPr>
        <w:t xml:space="preserve">Caso se conclua pela contratação e após a autorização da autoridade competente, será firmado Termo de Contrato ou emitido instrumento equivalente. O fornecedor vencedor da </w:t>
      </w:r>
      <w:r w:rsidRPr="00494187">
        <w:rPr>
          <w:rFonts w:ascii="Segoe UI" w:hAnsi="Segoe UI" w:cs="Segoe UI"/>
          <w:sz w:val="22"/>
          <w:szCs w:val="22"/>
        </w:rPr>
        <w:lastRenderedPageBreak/>
        <w:t xml:space="preserve">melhor proposta terá o prazo de </w:t>
      </w:r>
      <w:r w:rsidR="00B7565F">
        <w:rPr>
          <w:rFonts w:ascii="Segoe UI" w:hAnsi="Segoe UI" w:cs="Segoe UI"/>
          <w:sz w:val="22"/>
          <w:szCs w:val="22"/>
        </w:rPr>
        <w:t>até</w:t>
      </w:r>
      <w:r w:rsidRPr="00B7565F">
        <w:rPr>
          <w:rFonts w:ascii="Segoe UI" w:hAnsi="Segoe UI" w:cs="Segoe UI"/>
          <w:sz w:val="22"/>
          <w:szCs w:val="22"/>
        </w:rPr>
        <w:t>_</w:t>
      </w:r>
      <w:r w:rsidR="00B7565F" w:rsidRPr="00B7565F">
        <w:rPr>
          <w:rFonts w:ascii="Segoe UI" w:hAnsi="Segoe UI" w:cs="Segoe UI"/>
          <w:sz w:val="22"/>
          <w:szCs w:val="22"/>
        </w:rPr>
        <w:t>15</w:t>
      </w:r>
      <w:r w:rsidR="00B7565F">
        <w:rPr>
          <w:rFonts w:ascii="Segoe UI" w:hAnsi="Segoe UI" w:cs="Segoe UI"/>
          <w:sz w:val="22"/>
          <w:szCs w:val="22"/>
        </w:rPr>
        <w:t xml:space="preserve"> dias</w:t>
      </w:r>
      <w:r w:rsidRPr="00B7565F">
        <w:rPr>
          <w:rFonts w:ascii="Segoe UI" w:hAnsi="Segoe UI" w:cs="Segoe UI"/>
          <w:sz w:val="22"/>
          <w:szCs w:val="22"/>
        </w:rPr>
        <w:t xml:space="preserve"> _ para</w:t>
      </w:r>
      <w:r w:rsidRPr="00494187">
        <w:rPr>
          <w:rFonts w:ascii="Segoe UI" w:hAnsi="Segoe UI" w:cs="Segoe UI"/>
          <w:sz w:val="22"/>
          <w:szCs w:val="22"/>
        </w:rPr>
        <w:t xml:space="preserve"> assinar o Termo de Contrato ou aceitar instrumento equivalente (nota de empenho ou autorização de fornecimento),</w:t>
      </w:r>
      <w:r w:rsidRPr="00494187">
        <w:rPr>
          <w:rFonts w:ascii="Segoe UI" w:hAnsi="Segoe UI" w:cs="Segoe UI"/>
          <w:b/>
          <w:bCs/>
          <w:sz w:val="22"/>
          <w:szCs w:val="22"/>
        </w:rPr>
        <w:t xml:space="preserve"> </w:t>
      </w:r>
      <w:proofErr w:type="gramStart"/>
      <w:r w:rsidRPr="00494187">
        <w:rPr>
          <w:rFonts w:ascii="Segoe UI" w:eastAsia="Arial" w:hAnsi="Segoe UI" w:cs="Segoe UI"/>
          <w:sz w:val="22"/>
          <w:szCs w:val="22"/>
        </w:rPr>
        <w:t>sob pena</w:t>
      </w:r>
      <w:proofErr w:type="gramEnd"/>
      <w:r w:rsidRPr="00494187">
        <w:rPr>
          <w:rFonts w:ascii="Segoe UI" w:eastAsia="Arial" w:hAnsi="Segoe UI" w:cs="Segoe UI"/>
          <w:sz w:val="22"/>
          <w:szCs w:val="22"/>
        </w:rPr>
        <w:t xml:space="preserve"> de decair do direito à contratação, sem prejuízo das sanções previstas neste aviso. </w:t>
      </w:r>
    </w:p>
    <w:p w:rsidR="00494187" w:rsidRPr="00494187" w:rsidRDefault="00494187" w:rsidP="00494187">
      <w:pPr>
        <w:ind w:right="-567"/>
        <w:jc w:val="both"/>
        <w:rPr>
          <w:rFonts w:ascii="Segoe UI" w:eastAsia="Arial" w:hAnsi="Segoe UI" w:cs="Segoe UI"/>
          <w:sz w:val="22"/>
          <w:szCs w:val="22"/>
        </w:rPr>
      </w:pPr>
    </w:p>
    <w:p w:rsidR="00494187" w:rsidRPr="00494187" w:rsidRDefault="00494187" w:rsidP="00494187">
      <w:pPr>
        <w:ind w:right="-567"/>
        <w:jc w:val="both"/>
        <w:rPr>
          <w:rFonts w:ascii="Segoe UI" w:eastAsia="Arial" w:hAnsi="Segoe UI" w:cs="Segoe UI"/>
          <w:sz w:val="22"/>
          <w:szCs w:val="22"/>
        </w:rPr>
      </w:pPr>
      <w:r w:rsidRPr="00494187">
        <w:rPr>
          <w:rFonts w:ascii="Segoe UI" w:eastAsia="Arial" w:hAnsi="Segoe UI" w:cs="Segoe UI"/>
          <w:b/>
          <w:sz w:val="22"/>
          <w:szCs w:val="22"/>
        </w:rPr>
        <w:t>5.2</w:t>
      </w:r>
      <w:r w:rsidRPr="00494187">
        <w:rPr>
          <w:rFonts w:ascii="Segoe UI" w:eastAsia="Arial" w:hAnsi="Segoe UI" w:cs="Segoe UI"/>
          <w:sz w:val="22"/>
          <w:szCs w:val="22"/>
        </w:rPr>
        <w:t>. O aceite da nota de empenho ou autorização de fornecimento, emitida ao fornecedor, implica no reconhecimento de que referido documento está substituindo o contrato, a contratada se vincula à sua proposta às previsões contidas no Aviso de Contratação e anexos e o contratado reconhece que as hipóteses de rescisão são aquelas previstas nos artigos 137 a 138 da Lei nº 14.133/21 e reconhece os direitos da Administração previstos nos artigos 137 e 139 da mesma lei.</w:t>
      </w:r>
    </w:p>
    <w:p w:rsidR="00494187" w:rsidRPr="00494187" w:rsidRDefault="00494187" w:rsidP="00494187">
      <w:pPr>
        <w:pStyle w:val="dou-paragraph"/>
        <w:shd w:val="clear" w:color="auto" w:fill="FFFFFF"/>
        <w:spacing w:before="0" w:beforeAutospacing="0" w:after="0" w:afterAutospacing="0"/>
        <w:ind w:right="-567"/>
        <w:jc w:val="both"/>
        <w:rPr>
          <w:rFonts w:ascii="Segoe UI" w:eastAsia="Arial" w:hAnsi="Segoe UI" w:cs="Segoe UI"/>
          <w:sz w:val="22"/>
          <w:szCs w:val="22"/>
        </w:rPr>
      </w:pPr>
    </w:p>
    <w:p w:rsidR="00494187" w:rsidRPr="00494187" w:rsidRDefault="00494187" w:rsidP="00494187">
      <w:pPr>
        <w:pStyle w:val="dou-paragraph"/>
        <w:shd w:val="clear" w:color="auto" w:fill="FFFFFF"/>
        <w:spacing w:before="0" w:beforeAutospacing="0" w:after="0" w:afterAutospacing="0"/>
        <w:ind w:right="-567"/>
        <w:jc w:val="both"/>
        <w:rPr>
          <w:rFonts w:ascii="Segoe UI" w:hAnsi="Segoe UI" w:cs="Segoe UI"/>
          <w:sz w:val="22"/>
          <w:szCs w:val="22"/>
        </w:rPr>
      </w:pPr>
      <w:r w:rsidRPr="00494187">
        <w:rPr>
          <w:rFonts w:ascii="Segoe UI" w:eastAsia="Arial" w:hAnsi="Segoe UI" w:cs="Segoe UI"/>
          <w:b/>
          <w:sz w:val="22"/>
          <w:szCs w:val="22"/>
        </w:rPr>
        <w:t>5.3.</w:t>
      </w:r>
      <w:r w:rsidRPr="00494187">
        <w:rPr>
          <w:rFonts w:ascii="Segoe UI" w:eastAsia="Arial" w:hAnsi="Segoe UI" w:cs="Segoe UI"/>
          <w:sz w:val="22"/>
          <w:szCs w:val="22"/>
        </w:rPr>
        <w:t xml:space="preserve"> </w:t>
      </w:r>
      <w:r w:rsidRPr="00494187">
        <w:rPr>
          <w:rFonts w:ascii="Segoe UI" w:hAnsi="Segoe UI" w:cs="Segoe UI"/>
          <w:sz w:val="22"/>
          <w:szCs w:val="22"/>
        </w:rPr>
        <w:t>As condições de habilitação deverão ser mantidas pelo fornecedor durante a vigência do contrato, inclusive para fins de pagamento.</w:t>
      </w:r>
    </w:p>
    <w:p w:rsidR="00494187" w:rsidRPr="00494187" w:rsidRDefault="00494187" w:rsidP="00494187">
      <w:pPr>
        <w:ind w:right="-567"/>
        <w:jc w:val="both"/>
        <w:rPr>
          <w:rFonts w:ascii="Segoe UI" w:eastAsia="Arial" w:hAnsi="Segoe UI" w:cs="Segoe UI"/>
          <w:sz w:val="22"/>
          <w:szCs w:val="22"/>
        </w:rPr>
      </w:pPr>
    </w:p>
    <w:p w:rsidR="00494187" w:rsidRPr="00494187" w:rsidRDefault="00494187" w:rsidP="00494187">
      <w:pPr>
        <w:ind w:right="-567"/>
        <w:jc w:val="both"/>
        <w:rPr>
          <w:rFonts w:ascii="Segoe UI" w:hAnsi="Segoe UI" w:cs="Segoe UI"/>
          <w:sz w:val="22"/>
          <w:szCs w:val="22"/>
        </w:rPr>
      </w:pPr>
      <w:r w:rsidRPr="00494187">
        <w:rPr>
          <w:rFonts w:ascii="Segoe UI" w:eastAsia="Arial" w:hAnsi="Segoe UI" w:cs="Segoe UI"/>
          <w:b/>
          <w:sz w:val="22"/>
          <w:szCs w:val="22"/>
        </w:rPr>
        <w:t>5.4</w:t>
      </w:r>
      <w:r w:rsidRPr="00494187">
        <w:rPr>
          <w:rFonts w:ascii="Segoe UI" w:eastAsia="Arial" w:hAnsi="Segoe UI" w:cs="Segoe UI"/>
          <w:sz w:val="22"/>
          <w:szCs w:val="22"/>
        </w:rPr>
        <w:t xml:space="preserve">. Comete infração </w:t>
      </w:r>
      <w:r w:rsidRPr="00494187">
        <w:rPr>
          <w:rFonts w:ascii="Segoe UI" w:hAnsi="Segoe UI" w:cs="Segoe UI"/>
          <w:sz w:val="22"/>
          <w:szCs w:val="22"/>
        </w:rPr>
        <w:t xml:space="preserve">administrativa o fornecedor que cometer quaisquer das infrações previstas no art. 155 da Lei nº 14.133/2021 e </w:t>
      </w:r>
      <w:proofErr w:type="gramStart"/>
      <w:r w:rsidRPr="00494187">
        <w:rPr>
          <w:rFonts w:ascii="Segoe UI" w:hAnsi="Segoe UI" w:cs="Segoe UI"/>
          <w:sz w:val="22"/>
          <w:szCs w:val="22"/>
        </w:rPr>
        <w:t>ficará</w:t>
      </w:r>
      <w:proofErr w:type="gramEnd"/>
      <w:r w:rsidRPr="00494187">
        <w:rPr>
          <w:rFonts w:ascii="Segoe UI" w:hAnsi="Segoe UI" w:cs="Segoe UI"/>
          <w:sz w:val="22"/>
          <w:szCs w:val="22"/>
        </w:rPr>
        <w:t xml:space="preserve"> sujeito as seguintes sanções:</w:t>
      </w: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a)</w:t>
      </w:r>
      <w:r w:rsidRPr="00494187">
        <w:rPr>
          <w:rFonts w:ascii="Segoe UI" w:hAnsi="Segoe UI" w:cs="Segoe UI"/>
          <w:sz w:val="22"/>
          <w:szCs w:val="22"/>
        </w:rPr>
        <w:t xml:space="preserve"> Advertência, quando não se justificar a imposição de penalidade mais grave;</w:t>
      </w: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b)</w:t>
      </w:r>
      <w:r w:rsidRPr="00494187">
        <w:rPr>
          <w:rFonts w:ascii="Segoe UI" w:hAnsi="Segoe UI" w:cs="Segoe UI"/>
          <w:sz w:val="22"/>
          <w:szCs w:val="22"/>
        </w:rPr>
        <w:t xml:space="preserve"> Multa;</w:t>
      </w: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c)</w:t>
      </w:r>
      <w:r w:rsidRPr="00494187">
        <w:rPr>
          <w:rFonts w:ascii="Segoe UI" w:hAnsi="Segoe UI" w:cs="Segoe UI"/>
          <w:sz w:val="22"/>
          <w:szCs w:val="22"/>
        </w:rPr>
        <w:t xml:space="preserve"> Impedimento de licitar e contratar no âmbito da Administração, pelo prazo máximo de </w:t>
      </w:r>
      <w:proofErr w:type="gramStart"/>
      <w:r w:rsidRPr="00494187">
        <w:rPr>
          <w:rFonts w:ascii="Segoe UI" w:hAnsi="Segoe UI" w:cs="Segoe UI"/>
          <w:sz w:val="22"/>
          <w:szCs w:val="22"/>
        </w:rPr>
        <w:t>3</w:t>
      </w:r>
      <w:proofErr w:type="gramEnd"/>
      <w:r w:rsidRPr="00494187">
        <w:rPr>
          <w:rFonts w:ascii="Segoe UI" w:hAnsi="Segoe UI" w:cs="Segoe UI"/>
          <w:sz w:val="22"/>
          <w:szCs w:val="22"/>
        </w:rPr>
        <w:t xml:space="preserve"> (três) anos; e </w:t>
      </w: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d)</w:t>
      </w:r>
      <w:r w:rsidRPr="00494187">
        <w:rPr>
          <w:rFonts w:ascii="Segoe UI" w:hAnsi="Segoe UI" w:cs="Segoe UI"/>
          <w:sz w:val="22"/>
          <w:szCs w:val="22"/>
        </w:rPr>
        <w:t xml:space="preserve"> Declaração de inidoneidade para licitar ou contratar, que impedirá o responsável de licitar ou contratar no âmbito da Administração Pública pelo prazo mínimo de </w:t>
      </w:r>
      <w:proofErr w:type="gramStart"/>
      <w:r w:rsidRPr="00494187">
        <w:rPr>
          <w:rFonts w:ascii="Segoe UI" w:hAnsi="Segoe UI" w:cs="Segoe UI"/>
          <w:sz w:val="22"/>
          <w:szCs w:val="22"/>
        </w:rPr>
        <w:t>3</w:t>
      </w:r>
      <w:proofErr w:type="gramEnd"/>
      <w:r w:rsidRPr="00494187">
        <w:rPr>
          <w:rFonts w:ascii="Segoe UI" w:hAnsi="Segoe UI" w:cs="Segoe UI"/>
          <w:sz w:val="22"/>
          <w:szCs w:val="22"/>
        </w:rPr>
        <w:t xml:space="preserve"> (três) anos e máximo de 6 (seis) anos.</w:t>
      </w:r>
    </w:p>
    <w:p w:rsidR="00494187" w:rsidRPr="00494187" w:rsidRDefault="00494187" w:rsidP="00494187">
      <w:pPr>
        <w:ind w:right="-567"/>
        <w:jc w:val="both"/>
        <w:rPr>
          <w:rFonts w:ascii="Segoe UI" w:hAnsi="Segoe UI" w:cs="Segoe UI"/>
          <w:sz w:val="22"/>
          <w:szCs w:val="22"/>
        </w:rPr>
      </w:pP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5.5.</w:t>
      </w:r>
      <w:r w:rsidRPr="00494187">
        <w:rPr>
          <w:rFonts w:ascii="Segoe UI" w:hAnsi="Segoe UI" w:cs="Segoe UI"/>
          <w:sz w:val="22"/>
          <w:szCs w:val="22"/>
        </w:rPr>
        <w:t xml:space="preserve"> Quando do atraso injustificado na execução do contrato de prestação de serviços, na execução de obra ou na entrega de materiais, sem prejuízo das demais sanções dispostas no </w:t>
      </w:r>
      <w:r w:rsidRPr="00494187">
        <w:rPr>
          <w:rFonts w:ascii="Segoe UI" w:hAnsi="Segoe UI" w:cs="Segoe UI"/>
          <w:i/>
          <w:iCs/>
          <w:sz w:val="22"/>
          <w:szCs w:val="22"/>
        </w:rPr>
        <w:t>caput</w:t>
      </w:r>
      <w:r w:rsidRPr="00494187">
        <w:rPr>
          <w:rFonts w:ascii="Segoe UI" w:hAnsi="Segoe UI" w:cs="Segoe UI"/>
          <w:sz w:val="22"/>
          <w:szCs w:val="22"/>
        </w:rPr>
        <w:t xml:space="preserve"> do art. 156 da Lei nº 14.133/2021, sujeitando a contratada à multa de mora calculada sobre o valor da obrigação não cumprida, a partir do primeiro dia útil seguinte ao término do prazo estipulado: </w:t>
      </w: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a)</w:t>
      </w:r>
      <w:r w:rsidRPr="00494187">
        <w:rPr>
          <w:rFonts w:ascii="Segoe UI" w:hAnsi="Segoe UI" w:cs="Segoe UI"/>
          <w:sz w:val="22"/>
          <w:szCs w:val="22"/>
        </w:rPr>
        <w:t xml:space="preserve"> de 0,5% (meio por cento) ao dia, para atraso de até 15 (quinze) dias corridos; </w:t>
      </w: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b)</w:t>
      </w:r>
      <w:r w:rsidRPr="00494187">
        <w:rPr>
          <w:rFonts w:ascii="Segoe UI" w:hAnsi="Segoe UI" w:cs="Segoe UI"/>
          <w:sz w:val="22"/>
          <w:szCs w:val="22"/>
        </w:rPr>
        <w:t xml:space="preserve"> superados os 15 (quinze) dias corridos, a partir do 16º a multa será de 1% (um por cento) ao dia, limitado a 30 (trinta) dias corridos e aplicada em acréscimo à da alínea “a”; </w:t>
      </w: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c)</w:t>
      </w:r>
      <w:r w:rsidRPr="00494187">
        <w:rPr>
          <w:rFonts w:ascii="Segoe UI" w:hAnsi="Segoe UI" w:cs="Segoe UI"/>
          <w:sz w:val="22"/>
          <w:szCs w:val="22"/>
        </w:rPr>
        <w:t xml:space="preserve"> após 30 (trinta) dias corridos, fica caracterizada a inexecução parcial ou total, conforme o caso, aplicando-se o disposto no inciso 5.6, cumulativamente a este. </w:t>
      </w:r>
    </w:p>
    <w:p w:rsidR="00494187" w:rsidRPr="00494187" w:rsidRDefault="00494187" w:rsidP="00494187">
      <w:pPr>
        <w:ind w:right="-567"/>
        <w:jc w:val="both"/>
        <w:rPr>
          <w:rFonts w:ascii="Segoe UI" w:hAnsi="Segoe UI" w:cs="Segoe UI"/>
          <w:sz w:val="22"/>
          <w:szCs w:val="22"/>
        </w:rPr>
      </w:pP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5.6.</w:t>
      </w:r>
      <w:r w:rsidRPr="00494187">
        <w:rPr>
          <w:rFonts w:ascii="Segoe UI" w:hAnsi="Segoe UI" w:cs="Segoe UI"/>
          <w:sz w:val="22"/>
          <w:szCs w:val="22"/>
        </w:rPr>
        <w:t xml:space="preserve"> Quando da inexecução total ou parcial das obrigações contratuais, relacionadas quer à entrega do objeto, quer à de documentos exigidos no edital, ou outras infrações arroladas no art. 155 da Lei nº 14.133/2021, conforme o caso: </w:t>
      </w: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a)</w:t>
      </w:r>
      <w:r w:rsidRPr="00494187">
        <w:rPr>
          <w:rFonts w:ascii="Segoe UI" w:hAnsi="Segoe UI" w:cs="Segoe UI"/>
          <w:sz w:val="22"/>
          <w:szCs w:val="22"/>
        </w:rPr>
        <w:t xml:space="preserve"> aplicação de multa correspondente a 30% (trinta por cento por cento) sobre o valor do contrato licitado ou celebrado; </w:t>
      </w:r>
      <w:proofErr w:type="gramStart"/>
      <w:r w:rsidRPr="00494187">
        <w:rPr>
          <w:rFonts w:ascii="Segoe UI" w:hAnsi="Segoe UI" w:cs="Segoe UI"/>
          <w:sz w:val="22"/>
          <w:szCs w:val="22"/>
        </w:rPr>
        <w:t>ou</w:t>
      </w:r>
      <w:proofErr w:type="gramEnd"/>
    </w:p>
    <w:p w:rsidR="00494187" w:rsidRPr="00494187" w:rsidRDefault="00494187" w:rsidP="00494187">
      <w:pPr>
        <w:ind w:right="-567"/>
        <w:jc w:val="both"/>
        <w:rPr>
          <w:rFonts w:ascii="Segoe UI" w:hAnsi="Segoe UI" w:cs="Segoe UI"/>
          <w:sz w:val="22"/>
          <w:szCs w:val="22"/>
          <w:shd w:val="clear" w:color="auto" w:fill="FFFFFF"/>
        </w:rPr>
      </w:pPr>
      <w:r w:rsidRPr="00494187">
        <w:rPr>
          <w:rFonts w:ascii="Segoe UI" w:hAnsi="Segoe UI" w:cs="Segoe UI"/>
          <w:b/>
          <w:sz w:val="22"/>
          <w:szCs w:val="22"/>
        </w:rPr>
        <w:t>b)</w:t>
      </w:r>
      <w:r w:rsidRPr="00494187">
        <w:rPr>
          <w:rFonts w:ascii="Segoe UI" w:hAnsi="Segoe UI" w:cs="Segoe UI"/>
          <w:sz w:val="22"/>
          <w:szCs w:val="22"/>
        </w:rPr>
        <w:t xml:space="preserve"> pagamento correspondente à diferença de preço decorrente de nova licitação para o mesmo fim.</w:t>
      </w:r>
    </w:p>
    <w:p w:rsidR="00494187" w:rsidRPr="00494187" w:rsidRDefault="00494187" w:rsidP="00494187">
      <w:pPr>
        <w:ind w:right="-567"/>
        <w:jc w:val="both"/>
        <w:rPr>
          <w:rFonts w:ascii="Segoe UI" w:hAnsi="Segoe UI" w:cs="Segoe UI"/>
          <w:sz w:val="22"/>
          <w:szCs w:val="22"/>
          <w:shd w:val="clear" w:color="auto" w:fill="FFFFFF"/>
        </w:rPr>
      </w:pP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shd w:val="clear" w:color="auto" w:fill="FFFFFF"/>
        </w:rPr>
        <w:t>5.7.</w:t>
      </w:r>
      <w:r w:rsidRPr="00494187">
        <w:rPr>
          <w:rFonts w:ascii="Segoe UI" w:hAnsi="Segoe UI" w:cs="Segoe UI"/>
          <w:sz w:val="22"/>
          <w:szCs w:val="22"/>
          <w:shd w:val="clear" w:color="auto" w:fill="FFFFFF"/>
        </w:rPr>
        <w:t xml:space="preserve"> Quando o adjudicatário recusar a</w:t>
      </w:r>
      <w:r w:rsidRPr="00494187">
        <w:rPr>
          <w:rFonts w:ascii="Segoe UI" w:hAnsi="Segoe UI" w:cs="Segoe UI"/>
          <w:sz w:val="22"/>
          <w:szCs w:val="22"/>
        </w:rPr>
        <w:t xml:space="preserve">ssinar o contrato, aceitar ou retirar instrumento equivalente, dentro do prazo estabelecido pela Administração: </w:t>
      </w: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a)</w:t>
      </w:r>
      <w:r w:rsidRPr="00494187">
        <w:rPr>
          <w:rFonts w:ascii="Segoe UI" w:hAnsi="Segoe UI" w:cs="Segoe UI"/>
          <w:sz w:val="22"/>
          <w:szCs w:val="22"/>
        </w:rPr>
        <w:t xml:space="preserve"> multa de 30% (trinta por cento) sobre o valor do contrato; ou, </w:t>
      </w: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lastRenderedPageBreak/>
        <w:t>b)</w:t>
      </w:r>
      <w:r w:rsidRPr="00494187">
        <w:rPr>
          <w:rFonts w:ascii="Segoe UI" w:hAnsi="Segoe UI" w:cs="Segoe UI"/>
          <w:sz w:val="22"/>
          <w:szCs w:val="22"/>
        </w:rPr>
        <w:t xml:space="preserve"> pagamento correspondente à diferença de preço decorrente de nova licitação para o mesmo fim;</w:t>
      </w:r>
    </w:p>
    <w:p w:rsidR="00494187" w:rsidRPr="00494187" w:rsidRDefault="00494187" w:rsidP="00494187">
      <w:pPr>
        <w:ind w:right="-567"/>
        <w:jc w:val="both"/>
        <w:rPr>
          <w:rFonts w:ascii="Segoe UI" w:hAnsi="Segoe UI" w:cs="Segoe UI"/>
          <w:sz w:val="22"/>
          <w:szCs w:val="22"/>
        </w:rPr>
      </w:pPr>
    </w:p>
    <w:p w:rsidR="00494187" w:rsidRDefault="00494187" w:rsidP="00494187">
      <w:pPr>
        <w:ind w:right="-567"/>
        <w:jc w:val="both"/>
        <w:rPr>
          <w:rFonts w:ascii="Segoe UI" w:hAnsi="Segoe UI" w:cs="Segoe UI"/>
          <w:b/>
          <w:bCs/>
          <w:sz w:val="22"/>
          <w:szCs w:val="22"/>
        </w:rPr>
      </w:pPr>
      <w:r w:rsidRPr="00494187">
        <w:rPr>
          <w:rFonts w:ascii="Segoe UI" w:hAnsi="Segoe UI" w:cs="Segoe UI"/>
          <w:b/>
          <w:bCs/>
          <w:sz w:val="22"/>
          <w:szCs w:val="22"/>
        </w:rPr>
        <w:t>6. DISPOSIÇÕES GERAIS:</w:t>
      </w:r>
    </w:p>
    <w:p w:rsidR="00D82DE8" w:rsidRPr="00494187" w:rsidRDefault="00D82DE8" w:rsidP="00494187">
      <w:pPr>
        <w:ind w:right="-567"/>
        <w:jc w:val="both"/>
        <w:rPr>
          <w:rFonts w:ascii="Segoe UI" w:hAnsi="Segoe UI" w:cs="Segoe UI"/>
          <w:b/>
          <w:bCs/>
          <w:sz w:val="22"/>
          <w:szCs w:val="22"/>
        </w:rPr>
      </w:pP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6.1.</w:t>
      </w:r>
      <w:r w:rsidRPr="00494187">
        <w:rPr>
          <w:rFonts w:ascii="Segoe UI" w:hAnsi="Segoe UI" w:cs="Segoe UI"/>
          <w:sz w:val="22"/>
          <w:szCs w:val="22"/>
        </w:rPr>
        <w:t xml:space="preserve"> A apresentação da proposta implica obrigatoriedade do cumprimento das disposições nelas contidas, em conformidade com o que dispõe o </w:t>
      </w:r>
      <w:r w:rsidRPr="0071568D">
        <w:rPr>
          <w:rFonts w:ascii="Segoe UI" w:hAnsi="Segoe UI" w:cs="Segoe UI"/>
          <w:sz w:val="22"/>
          <w:szCs w:val="22"/>
        </w:rPr>
        <w:t>_____________________ (</w:t>
      </w:r>
      <w:r w:rsidRPr="0071568D">
        <w:rPr>
          <w:rFonts w:ascii="Segoe UI" w:hAnsi="Segoe UI" w:cs="Segoe UI"/>
          <w:i/>
          <w:sz w:val="22"/>
          <w:szCs w:val="22"/>
        </w:rPr>
        <w:t>Termo de Referência ou Projeto Básico)</w:t>
      </w:r>
      <w:r w:rsidRPr="0071568D">
        <w:rPr>
          <w:rFonts w:ascii="Segoe UI" w:hAnsi="Segoe UI" w:cs="Segoe UI"/>
          <w:sz w:val="22"/>
          <w:szCs w:val="22"/>
        </w:rPr>
        <w:t xml:space="preserve"> Anexo I.</w:t>
      </w:r>
    </w:p>
    <w:p w:rsidR="00494187" w:rsidRPr="00494187" w:rsidRDefault="00494187" w:rsidP="00494187">
      <w:pPr>
        <w:ind w:right="-567"/>
        <w:jc w:val="both"/>
        <w:rPr>
          <w:rFonts w:ascii="Segoe UI" w:hAnsi="Segoe UI" w:cs="Segoe UI"/>
          <w:sz w:val="22"/>
          <w:szCs w:val="22"/>
        </w:rPr>
      </w:pP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6.2.</w:t>
      </w:r>
      <w:r w:rsidRPr="00494187">
        <w:rPr>
          <w:rFonts w:ascii="Segoe UI" w:hAnsi="Segoe UI" w:cs="Segoe UI"/>
          <w:sz w:val="22"/>
          <w:szCs w:val="22"/>
        </w:rPr>
        <w:t xml:space="preserve"> Uma vez enviada </w:t>
      </w:r>
      <w:proofErr w:type="gramStart"/>
      <w:r w:rsidRPr="00494187">
        <w:rPr>
          <w:rFonts w:ascii="Segoe UI" w:hAnsi="Segoe UI" w:cs="Segoe UI"/>
          <w:sz w:val="22"/>
          <w:szCs w:val="22"/>
        </w:rPr>
        <w:t>a</w:t>
      </w:r>
      <w:proofErr w:type="gramEnd"/>
      <w:r w:rsidRPr="00494187">
        <w:rPr>
          <w:rFonts w:ascii="Segoe UI" w:hAnsi="Segoe UI" w:cs="Segoe UI"/>
          <w:sz w:val="22"/>
          <w:szCs w:val="22"/>
        </w:rPr>
        <w:t xml:space="preserve"> proposta por e-mail, o fornecedor NÃO poderá </w:t>
      </w:r>
      <w:r w:rsidR="00D82DE8" w:rsidRPr="00494187">
        <w:rPr>
          <w:rFonts w:ascii="Segoe UI" w:hAnsi="Segoe UI" w:cs="Segoe UI"/>
          <w:sz w:val="22"/>
          <w:szCs w:val="22"/>
        </w:rPr>
        <w:t>substituí-la</w:t>
      </w:r>
      <w:r w:rsidRPr="00494187">
        <w:rPr>
          <w:rFonts w:ascii="Segoe UI" w:hAnsi="Segoe UI" w:cs="Segoe UI"/>
          <w:sz w:val="22"/>
          <w:szCs w:val="22"/>
        </w:rPr>
        <w:t>, podendo, contudo, solicitar o seu cancelamento através de mensagem para o mesmo e-mail da proposta desde que devidamente justificado.</w:t>
      </w:r>
    </w:p>
    <w:p w:rsidR="00494187" w:rsidRPr="00494187" w:rsidRDefault="00494187" w:rsidP="00494187">
      <w:pPr>
        <w:ind w:right="-567"/>
        <w:jc w:val="both"/>
        <w:rPr>
          <w:rFonts w:ascii="Segoe UI" w:hAnsi="Segoe UI" w:cs="Segoe UI"/>
          <w:sz w:val="22"/>
          <w:szCs w:val="22"/>
        </w:rPr>
      </w:pP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6.3</w:t>
      </w:r>
      <w:r w:rsidRPr="00494187">
        <w:rPr>
          <w:rFonts w:ascii="Segoe UI" w:hAnsi="Segoe UI" w:cs="Segoe UI"/>
          <w:sz w:val="22"/>
          <w:szCs w:val="22"/>
        </w:rPr>
        <w:t>. A apresentação de propostas adicionais não implica na necessidade da Administração adquirir ou contratar o fornecedor proponente podendo, se for o caso, contratar fornecedor que eventualmente tenha apresentado proposta de melhor preço por ocasião da realização da pesquisa de preços.</w:t>
      </w:r>
    </w:p>
    <w:p w:rsidR="00494187" w:rsidRPr="00494187" w:rsidRDefault="00494187" w:rsidP="00494187">
      <w:pPr>
        <w:ind w:right="-567"/>
        <w:jc w:val="both"/>
        <w:rPr>
          <w:rFonts w:ascii="Segoe UI" w:hAnsi="Segoe UI" w:cs="Segoe UI"/>
          <w:sz w:val="22"/>
          <w:szCs w:val="22"/>
        </w:rPr>
      </w:pPr>
    </w:p>
    <w:p w:rsidR="00494187" w:rsidRDefault="00494187" w:rsidP="00494187">
      <w:pPr>
        <w:ind w:right="-567"/>
        <w:jc w:val="both"/>
        <w:rPr>
          <w:rFonts w:ascii="Segoe UI" w:hAnsi="Segoe UI" w:cs="Segoe UI"/>
          <w:sz w:val="22"/>
          <w:szCs w:val="22"/>
        </w:rPr>
      </w:pPr>
      <w:r w:rsidRPr="00494187">
        <w:rPr>
          <w:rFonts w:ascii="Segoe UI" w:hAnsi="Segoe UI" w:cs="Segoe UI"/>
          <w:b/>
          <w:sz w:val="22"/>
          <w:szCs w:val="22"/>
        </w:rPr>
        <w:t>6.4</w:t>
      </w:r>
      <w:r w:rsidRPr="00494187">
        <w:rPr>
          <w:rFonts w:ascii="Segoe UI" w:hAnsi="Segoe UI" w:cs="Segoe UI"/>
          <w:sz w:val="22"/>
          <w:szCs w:val="22"/>
        </w:rPr>
        <w:t>. Caberá ao fornecedor acompanhar as operações, ficando responsável pelo ônus decorrente da perda do negócio diante da inobservância de quaisquer mensagens emitidas pela Administração ou de sua desconexão.</w:t>
      </w:r>
    </w:p>
    <w:p w:rsidR="00494187" w:rsidRDefault="00494187" w:rsidP="00494187">
      <w:pPr>
        <w:ind w:right="-567"/>
        <w:jc w:val="both"/>
        <w:rPr>
          <w:rFonts w:ascii="Segoe UI" w:hAnsi="Segoe UI" w:cs="Segoe UI"/>
          <w:sz w:val="22"/>
          <w:szCs w:val="22"/>
        </w:rPr>
      </w:pPr>
    </w:p>
    <w:p w:rsidR="00494187" w:rsidRDefault="00494187" w:rsidP="00494187">
      <w:pPr>
        <w:ind w:right="-567"/>
        <w:jc w:val="both"/>
        <w:rPr>
          <w:rFonts w:ascii="Segoe UI" w:hAnsi="Segoe UI" w:cs="Segoe UI"/>
          <w:sz w:val="22"/>
          <w:szCs w:val="22"/>
        </w:rPr>
      </w:pPr>
    </w:p>
    <w:p w:rsidR="00494187" w:rsidRPr="00494187" w:rsidRDefault="00494187" w:rsidP="00494187">
      <w:pPr>
        <w:ind w:right="-567"/>
        <w:jc w:val="both"/>
        <w:rPr>
          <w:rFonts w:ascii="Segoe UI" w:hAnsi="Segoe UI" w:cs="Segoe UI"/>
          <w:sz w:val="22"/>
          <w:szCs w:val="22"/>
        </w:rPr>
      </w:pPr>
    </w:p>
    <w:p w:rsidR="00494187" w:rsidRDefault="00494187" w:rsidP="00494187">
      <w:pPr>
        <w:ind w:right="-567"/>
        <w:jc w:val="center"/>
        <w:rPr>
          <w:rFonts w:ascii="Segoe UI" w:hAnsi="Segoe UI" w:cs="Segoe UI"/>
          <w:sz w:val="22"/>
          <w:szCs w:val="22"/>
        </w:rPr>
      </w:pPr>
      <w:proofErr w:type="gramStart"/>
      <w:r w:rsidRPr="00494187">
        <w:rPr>
          <w:rFonts w:ascii="Segoe UI" w:hAnsi="Segoe UI" w:cs="Segoe UI"/>
          <w:sz w:val="22"/>
          <w:szCs w:val="22"/>
        </w:rPr>
        <w:t>...........................................</w:t>
      </w:r>
      <w:proofErr w:type="gramEnd"/>
      <w:r w:rsidRPr="00494187">
        <w:rPr>
          <w:rFonts w:ascii="Segoe UI" w:hAnsi="Segoe UI" w:cs="Segoe UI"/>
          <w:sz w:val="22"/>
          <w:szCs w:val="22"/>
        </w:rPr>
        <w:t xml:space="preserve"> </w:t>
      </w:r>
      <w:proofErr w:type="gramStart"/>
      <w:r w:rsidRPr="00494187">
        <w:rPr>
          <w:rFonts w:ascii="Segoe UI" w:hAnsi="Segoe UI" w:cs="Segoe UI"/>
          <w:sz w:val="22"/>
          <w:szCs w:val="22"/>
        </w:rPr>
        <w:t>, ...</w:t>
      </w:r>
      <w:proofErr w:type="gramEnd"/>
      <w:r w:rsidRPr="00494187">
        <w:rPr>
          <w:rFonts w:ascii="Segoe UI" w:hAnsi="Segoe UI" w:cs="Segoe UI"/>
          <w:sz w:val="22"/>
          <w:szCs w:val="22"/>
        </w:rPr>
        <w:t xml:space="preserve">...... </w:t>
      </w:r>
      <w:proofErr w:type="gramStart"/>
      <w:r w:rsidRPr="00494187">
        <w:rPr>
          <w:rFonts w:ascii="Segoe UI" w:hAnsi="Segoe UI" w:cs="Segoe UI"/>
          <w:sz w:val="22"/>
          <w:szCs w:val="22"/>
        </w:rPr>
        <w:t>de</w:t>
      </w:r>
      <w:proofErr w:type="gramEnd"/>
      <w:r w:rsidRPr="00494187">
        <w:rPr>
          <w:rFonts w:ascii="Segoe UI" w:hAnsi="Segoe UI" w:cs="Segoe UI"/>
          <w:sz w:val="22"/>
          <w:szCs w:val="22"/>
        </w:rPr>
        <w:t xml:space="preserve"> ................................. </w:t>
      </w:r>
      <w:proofErr w:type="gramStart"/>
      <w:r w:rsidRPr="00494187">
        <w:rPr>
          <w:rFonts w:ascii="Segoe UI" w:hAnsi="Segoe UI" w:cs="Segoe UI"/>
          <w:sz w:val="22"/>
          <w:szCs w:val="22"/>
        </w:rPr>
        <w:t>de</w:t>
      </w:r>
      <w:proofErr w:type="gramEnd"/>
      <w:r w:rsidRPr="00494187">
        <w:rPr>
          <w:rFonts w:ascii="Segoe UI" w:hAnsi="Segoe UI" w:cs="Segoe UI"/>
          <w:sz w:val="22"/>
          <w:szCs w:val="22"/>
        </w:rPr>
        <w:t xml:space="preserve"> 20.....</w:t>
      </w:r>
    </w:p>
    <w:p w:rsidR="00494187" w:rsidRDefault="00494187" w:rsidP="00494187">
      <w:pPr>
        <w:ind w:right="-567"/>
        <w:jc w:val="center"/>
        <w:rPr>
          <w:rFonts w:ascii="Segoe UI" w:hAnsi="Segoe UI" w:cs="Segoe UI"/>
          <w:sz w:val="22"/>
          <w:szCs w:val="22"/>
        </w:rPr>
      </w:pPr>
    </w:p>
    <w:p w:rsidR="00494187" w:rsidRDefault="00494187" w:rsidP="00494187">
      <w:pPr>
        <w:ind w:right="-567"/>
        <w:jc w:val="center"/>
        <w:rPr>
          <w:rFonts w:ascii="Segoe UI" w:hAnsi="Segoe UI" w:cs="Segoe UI"/>
          <w:sz w:val="22"/>
          <w:szCs w:val="22"/>
        </w:rPr>
      </w:pPr>
    </w:p>
    <w:p w:rsidR="00494187" w:rsidRDefault="00494187" w:rsidP="00494187">
      <w:pPr>
        <w:ind w:right="-567"/>
        <w:jc w:val="center"/>
        <w:rPr>
          <w:rFonts w:ascii="Segoe UI" w:hAnsi="Segoe UI" w:cs="Segoe UI"/>
          <w:sz w:val="22"/>
          <w:szCs w:val="22"/>
        </w:rPr>
      </w:pPr>
    </w:p>
    <w:p w:rsidR="00494187" w:rsidRPr="00494187" w:rsidRDefault="00494187" w:rsidP="00494187">
      <w:pPr>
        <w:ind w:right="-567"/>
        <w:jc w:val="center"/>
        <w:rPr>
          <w:rFonts w:ascii="Segoe UI" w:hAnsi="Segoe UI" w:cs="Segoe UI"/>
          <w:sz w:val="22"/>
          <w:szCs w:val="22"/>
        </w:rPr>
      </w:pPr>
    </w:p>
    <w:p w:rsidR="00494187" w:rsidRDefault="00494187" w:rsidP="00494187">
      <w:pPr>
        <w:ind w:right="-567"/>
        <w:jc w:val="center"/>
        <w:rPr>
          <w:rFonts w:ascii="Segoe UI" w:hAnsi="Segoe UI" w:cs="Segoe UI"/>
          <w:b/>
          <w:bCs/>
          <w:iCs/>
          <w:sz w:val="22"/>
          <w:szCs w:val="22"/>
        </w:rPr>
      </w:pPr>
      <w:r>
        <w:rPr>
          <w:rFonts w:ascii="Segoe UI" w:hAnsi="Segoe UI" w:cs="Segoe UI"/>
          <w:b/>
          <w:bCs/>
          <w:iCs/>
          <w:sz w:val="22"/>
          <w:szCs w:val="22"/>
        </w:rPr>
        <w:t>Marcos Eduardo Morelli</w:t>
      </w:r>
    </w:p>
    <w:p w:rsidR="00494187" w:rsidRPr="00494187" w:rsidRDefault="00494187" w:rsidP="00494187">
      <w:pPr>
        <w:ind w:right="-567"/>
        <w:jc w:val="center"/>
        <w:rPr>
          <w:rFonts w:ascii="Segoe UI" w:hAnsi="Segoe UI" w:cs="Segoe UI"/>
          <w:b/>
          <w:bCs/>
          <w:iCs/>
          <w:sz w:val="22"/>
          <w:szCs w:val="22"/>
        </w:rPr>
      </w:pPr>
      <w:r>
        <w:rPr>
          <w:rFonts w:ascii="Segoe UI" w:hAnsi="Segoe UI" w:cs="Segoe UI"/>
          <w:b/>
          <w:bCs/>
          <w:iCs/>
          <w:sz w:val="22"/>
          <w:szCs w:val="22"/>
        </w:rPr>
        <w:t>Superintendente</w:t>
      </w:r>
    </w:p>
    <w:p w:rsidR="00494187" w:rsidRPr="00494187" w:rsidRDefault="00494187" w:rsidP="00494187">
      <w:pPr>
        <w:ind w:right="-567"/>
        <w:jc w:val="both"/>
        <w:rPr>
          <w:rFonts w:ascii="Segoe UI" w:hAnsi="Segoe UI" w:cs="Segoe UI"/>
          <w:i/>
          <w:sz w:val="22"/>
          <w:szCs w:val="22"/>
        </w:rPr>
      </w:pPr>
    </w:p>
    <w:p w:rsidR="004D0784" w:rsidRDefault="004D0784" w:rsidP="00D82DE8">
      <w:pPr>
        <w:shd w:val="clear" w:color="auto" w:fill="B8CCE4" w:themeFill="accent1" w:themeFillTint="66"/>
        <w:spacing w:before="240" w:after="240" w:line="276" w:lineRule="auto"/>
        <w:jc w:val="center"/>
        <w:rPr>
          <w:rFonts w:ascii="Segoe UI" w:hAnsi="Segoe UI" w:cs="Segoe UI"/>
          <w:b/>
          <w:color w:val="000000"/>
          <w:sz w:val="24"/>
          <w:szCs w:val="24"/>
          <w:u w:val="single"/>
        </w:rPr>
      </w:pPr>
    </w:p>
    <w:p w:rsidR="004D0784" w:rsidRDefault="004D0784" w:rsidP="00D82DE8">
      <w:pPr>
        <w:shd w:val="clear" w:color="auto" w:fill="B8CCE4" w:themeFill="accent1" w:themeFillTint="66"/>
        <w:spacing w:before="240" w:after="240" w:line="276" w:lineRule="auto"/>
        <w:jc w:val="center"/>
        <w:rPr>
          <w:rFonts w:ascii="Segoe UI" w:hAnsi="Segoe UI" w:cs="Segoe UI"/>
          <w:b/>
          <w:color w:val="000000"/>
          <w:sz w:val="24"/>
          <w:szCs w:val="24"/>
          <w:u w:val="single"/>
        </w:rPr>
      </w:pPr>
    </w:p>
    <w:p w:rsidR="004D0784" w:rsidRDefault="004D0784" w:rsidP="00D82DE8">
      <w:pPr>
        <w:shd w:val="clear" w:color="auto" w:fill="B8CCE4" w:themeFill="accent1" w:themeFillTint="66"/>
        <w:spacing w:before="240" w:after="240" w:line="276" w:lineRule="auto"/>
        <w:jc w:val="center"/>
        <w:rPr>
          <w:rFonts w:ascii="Segoe UI" w:hAnsi="Segoe UI" w:cs="Segoe UI"/>
          <w:b/>
          <w:color w:val="000000"/>
          <w:sz w:val="24"/>
          <w:szCs w:val="24"/>
          <w:u w:val="single"/>
        </w:rPr>
      </w:pPr>
    </w:p>
    <w:p w:rsidR="004D0784" w:rsidRDefault="004D0784" w:rsidP="00D82DE8">
      <w:pPr>
        <w:shd w:val="clear" w:color="auto" w:fill="B8CCE4" w:themeFill="accent1" w:themeFillTint="66"/>
        <w:spacing w:before="240" w:after="240" w:line="276" w:lineRule="auto"/>
        <w:jc w:val="center"/>
        <w:rPr>
          <w:rFonts w:ascii="Segoe UI" w:hAnsi="Segoe UI" w:cs="Segoe UI"/>
          <w:b/>
          <w:color w:val="000000"/>
          <w:sz w:val="24"/>
          <w:szCs w:val="24"/>
          <w:u w:val="single"/>
        </w:rPr>
      </w:pPr>
    </w:p>
    <w:p w:rsidR="004D0784" w:rsidRDefault="004D0784" w:rsidP="00D82DE8">
      <w:pPr>
        <w:shd w:val="clear" w:color="auto" w:fill="B8CCE4" w:themeFill="accent1" w:themeFillTint="66"/>
        <w:spacing w:before="240" w:after="240" w:line="276" w:lineRule="auto"/>
        <w:jc w:val="center"/>
        <w:rPr>
          <w:rFonts w:ascii="Segoe UI" w:hAnsi="Segoe UI" w:cs="Segoe UI"/>
          <w:b/>
          <w:color w:val="000000"/>
          <w:sz w:val="24"/>
          <w:szCs w:val="24"/>
          <w:u w:val="single"/>
        </w:rPr>
      </w:pPr>
    </w:p>
    <w:p w:rsidR="004D0784" w:rsidRDefault="004D0784" w:rsidP="00D82DE8">
      <w:pPr>
        <w:shd w:val="clear" w:color="auto" w:fill="B8CCE4" w:themeFill="accent1" w:themeFillTint="66"/>
        <w:spacing w:before="240" w:after="240" w:line="276" w:lineRule="auto"/>
        <w:jc w:val="center"/>
        <w:rPr>
          <w:rFonts w:ascii="Segoe UI" w:hAnsi="Segoe UI" w:cs="Segoe UI"/>
          <w:b/>
          <w:color w:val="000000"/>
          <w:sz w:val="24"/>
          <w:szCs w:val="24"/>
          <w:u w:val="single"/>
        </w:rPr>
      </w:pPr>
    </w:p>
    <w:p w:rsidR="00D82DE8" w:rsidRDefault="00D82DE8" w:rsidP="00D82DE8">
      <w:pPr>
        <w:shd w:val="clear" w:color="auto" w:fill="B8CCE4" w:themeFill="accent1" w:themeFillTint="66"/>
        <w:spacing w:before="240" w:after="240" w:line="276" w:lineRule="auto"/>
        <w:jc w:val="center"/>
        <w:rPr>
          <w:rFonts w:ascii="Segoe UI" w:hAnsi="Segoe UI" w:cs="Segoe UI"/>
          <w:b/>
          <w:color w:val="000000"/>
          <w:sz w:val="24"/>
          <w:szCs w:val="24"/>
          <w:u w:val="single"/>
        </w:rPr>
      </w:pPr>
      <w:r w:rsidRPr="00B906E7">
        <w:rPr>
          <w:rFonts w:ascii="Segoe UI" w:hAnsi="Segoe UI" w:cs="Segoe UI"/>
          <w:b/>
          <w:color w:val="000000"/>
          <w:sz w:val="24"/>
          <w:szCs w:val="24"/>
          <w:u w:val="single"/>
        </w:rPr>
        <w:lastRenderedPageBreak/>
        <w:t xml:space="preserve">ANEXO I – </w:t>
      </w:r>
      <w:r>
        <w:rPr>
          <w:rFonts w:ascii="Segoe UI" w:hAnsi="Segoe UI" w:cs="Segoe UI"/>
          <w:b/>
          <w:color w:val="000000"/>
          <w:sz w:val="24"/>
          <w:szCs w:val="24"/>
          <w:u w:val="single"/>
        </w:rPr>
        <w:t>TERMO DE REFERÊNCIA</w:t>
      </w:r>
    </w:p>
    <w:p w:rsidR="004D0784" w:rsidRPr="00BD02CE" w:rsidRDefault="004D0784" w:rsidP="004D0784">
      <w:pPr>
        <w:spacing w:after="120"/>
        <w:jc w:val="center"/>
        <w:rPr>
          <w:rFonts w:ascii="Segoe UI" w:hAnsi="Segoe UI" w:cs="Segoe UI"/>
          <w:b/>
          <w:sz w:val="44"/>
          <w:szCs w:val="40"/>
          <w:u w:val="single"/>
        </w:rPr>
      </w:pPr>
    </w:p>
    <w:p w:rsidR="004D0784" w:rsidRPr="00D27452" w:rsidRDefault="004D0784" w:rsidP="004D0784">
      <w:pPr>
        <w:spacing w:after="120"/>
        <w:jc w:val="center"/>
        <w:rPr>
          <w:rFonts w:ascii="Segoe UI" w:hAnsi="Segoe UI" w:cs="Segoe UI"/>
          <w:iCs/>
          <w:sz w:val="52"/>
          <w:szCs w:val="44"/>
        </w:rPr>
      </w:pPr>
      <w:r w:rsidRPr="00D27452">
        <w:rPr>
          <w:rFonts w:ascii="Segoe UI" w:hAnsi="Segoe UI" w:cs="Segoe UI"/>
          <w:b/>
          <w:iCs/>
          <w:sz w:val="56"/>
          <w:szCs w:val="44"/>
        </w:rPr>
        <w:t>TERMO DE REFERÊNCIA</w:t>
      </w:r>
    </w:p>
    <w:p w:rsidR="004D0784" w:rsidRPr="00D27452" w:rsidRDefault="004D0784" w:rsidP="004D0784">
      <w:pPr>
        <w:spacing w:after="120"/>
        <w:jc w:val="both"/>
        <w:rPr>
          <w:rFonts w:ascii="Segoe UI" w:hAnsi="Segoe UI" w:cs="Segoe UI"/>
          <w:iCs/>
        </w:rPr>
      </w:pPr>
    </w:p>
    <w:p w:rsidR="004D0784" w:rsidRPr="00D27452" w:rsidRDefault="004D0784" w:rsidP="004D0784">
      <w:pPr>
        <w:spacing w:after="120"/>
        <w:jc w:val="both"/>
        <w:rPr>
          <w:rFonts w:ascii="Segoe UI" w:hAnsi="Segoe UI" w:cs="Segoe UI"/>
          <w:iCs/>
        </w:rPr>
      </w:pPr>
    </w:p>
    <w:p w:rsidR="004D0784" w:rsidRPr="00D27452" w:rsidRDefault="004D0784" w:rsidP="004D0784">
      <w:pPr>
        <w:spacing w:after="120"/>
        <w:jc w:val="both"/>
        <w:rPr>
          <w:rFonts w:ascii="Segoe UI" w:hAnsi="Segoe UI" w:cs="Segoe UI"/>
          <w:iCs/>
        </w:rPr>
      </w:pPr>
    </w:p>
    <w:p w:rsidR="004D0784" w:rsidRPr="00D27452" w:rsidRDefault="004D0784" w:rsidP="004D0784">
      <w:pPr>
        <w:spacing w:after="120"/>
        <w:jc w:val="both"/>
        <w:rPr>
          <w:rFonts w:ascii="Segoe UI" w:hAnsi="Segoe UI" w:cs="Segoe UI"/>
          <w:iCs/>
        </w:rPr>
      </w:pPr>
    </w:p>
    <w:p w:rsidR="004D0784" w:rsidRPr="00D27452" w:rsidRDefault="004D0784" w:rsidP="004D0784">
      <w:pPr>
        <w:spacing w:after="120"/>
        <w:jc w:val="center"/>
        <w:rPr>
          <w:rFonts w:ascii="Segoe UI" w:hAnsi="Segoe UI" w:cs="Segoe UI"/>
          <w:iCs/>
          <w:sz w:val="10"/>
        </w:rPr>
      </w:pPr>
      <w:r w:rsidRPr="00D27452">
        <w:rPr>
          <w:rFonts w:ascii="Segoe UI" w:eastAsia="ArialNarrow,BoldItalic" w:hAnsi="Segoe UI" w:cs="Segoe UI"/>
          <w:b/>
          <w:bCs/>
          <w:iCs/>
          <w:sz w:val="32"/>
          <w:szCs w:val="32"/>
        </w:rPr>
        <w:t xml:space="preserve">CONTRATAÇÃO DE EMPRESA DE ENGENHARIA PARA A INSTALAÇÃO DE VÁLVULA REDUTORA DE PRESSÃO </w:t>
      </w:r>
      <w:r>
        <w:rPr>
          <w:rFonts w:ascii="Segoe UI" w:eastAsia="ArialNarrow,BoldItalic" w:hAnsi="Segoe UI" w:cs="Segoe UI"/>
          <w:b/>
          <w:bCs/>
          <w:iCs/>
          <w:sz w:val="32"/>
          <w:szCs w:val="32"/>
        </w:rPr>
        <w:t xml:space="preserve">NA RUA GERÔNIMO BRAGA, 321, LOTEAMENTO INDUSTRAL </w:t>
      </w:r>
      <w:proofErr w:type="gramStart"/>
      <w:r>
        <w:rPr>
          <w:rFonts w:ascii="Segoe UI" w:eastAsia="ArialNarrow,BoldItalic" w:hAnsi="Segoe UI" w:cs="Segoe UI"/>
          <w:b/>
          <w:bCs/>
          <w:iCs/>
          <w:sz w:val="32"/>
          <w:szCs w:val="32"/>
        </w:rPr>
        <w:t>MACHADINHO</w:t>
      </w:r>
      <w:proofErr w:type="gramEnd"/>
    </w:p>
    <w:p w:rsidR="004D0784" w:rsidRPr="00BD02CE" w:rsidRDefault="004D0784" w:rsidP="004D0784">
      <w:pPr>
        <w:spacing w:after="120"/>
        <w:jc w:val="center"/>
        <w:rPr>
          <w:rFonts w:ascii="Segoe UI" w:hAnsi="Segoe UI" w:cs="Segoe UI"/>
        </w:rPr>
      </w:pPr>
    </w:p>
    <w:p w:rsidR="004D0784" w:rsidRPr="00BD02CE" w:rsidRDefault="004D0784" w:rsidP="004D0784">
      <w:pPr>
        <w:spacing w:after="120"/>
        <w:jc w:val="center"/>
        <w:rPr>
          <w:rFonts w:ascii="Segoe UI" w:hAnsi="Segoe UI" w:cs="Segoe UI"/>
        </w:rPr>
      </w:pPr>
    </w:p>
    <w:p w:rsidR="004D0784" w:rsidRPr="00BD02CE" w:rsidRDefault="004D0784" w:rsidP="004D0784">
      <w:pPr>
        <w:spacing w:after="120"/>
        <w:jc w:val="both"/>
        <w:rPr>
          <w:rFonts w:ascii="Segoe UI" w:hAnsi="Segoe UI" w:cs="Segoe UI"/>
        </w:rPr>
      </w:pPr>
    </w:p>
    <w:p w:rsidR="004D0784" w:rsidRPr="00BD02CE" w:rsidRDefault="004D0784" w:rsidP="004D0784">
      <w:pPr>
        <w:spacing w:after="120"/>
        <w:jc w:val="both"/>
        <w:rPr>
          <w:rFonts w:ascii="Segoe UI" w:hAnsi="Segoe UI" w:cs="Segoe UI"/>
        </w:rPr>
      </w:pPr>
    </w:p>
    <w:p w:rsidR="004D0784" w:rsidRPr="00BD02CE" w:rsidRDefault="004D0784" w:rsidP="004D0784">
      <w:pPr>
        <w:spacing w:after="120"/>
        <w:jc w:val="both"/>
        <w:rPr>
          <w:rFonts w:ascii="Segoe UI" w:hAnsi="Segoe UI" w:cs="Segoe UI"/>
        </w:rPr>
      </w:pPr>
    </w:p>
    <w:p w:rsidR="004D0784" w:rsidRPr="00BD02CE" w:rsidRDefault="004D0784" w:rsidP="004D0784">
      <w:pPr>
        <w:spacing w:after="120"/>
        <w:jc w:val="both"/>
        <w:rPr>
          <w:rFonts w:ascii="Segoe UI" w:hAnsi="Segoe UI" w:cs="Segoe UI"/>
        </w:rPr>
      </w:pPr>
    </w:p>
    <w:p w:rsidR="004D0784" w:rsidRPr="00BD02CE" w:rsidRDefault="004D0784" w:rsidP="004D0784">
      <w:pPr>
        <w:spacing w:after="120"/>
        <w:jc w:val="both"/>
        <w:rPr>
          <w:rFonts w:ascii="Segoe UI" w:hAnsi="Segoe UI" w:cs="Segoe UI"/>
        </w:rPr>
      </w:pPr>
    </w:p>
    <w:p w:rsidR="004D0784" w:rsidRPr="00BD02CE" w:rsidRDefault="004D0784" w:rsidP="004D0784">
      <w:pPr>
        <w:spacing w:after="120"/>
        <w:jc w:val="both"/>
        <w:rPr>
          <w:rFonts w:ascii="Segoe UI" w:hAnsi="Segoe UI" w:cs="Segoe UI"/>
        </w:rPr>
      </w:pPr>
    </w:p>
    <w:p w:rsidR="004D0784" w:rsidRPr="00BD02CE" w:rsidRDefault="004D0784" w:rsidP="004D0784">
      <w:pPr>
        <w:spacing w:after="120"/>
        <w:jc w:val="both"/>
        <w:rPr>
          <w:rFonts w:ascii="Segoe UI" w:hAnsi="Segoe UI" w:cs="Segoe UI"/>
        </w:rPr>
      </w:pPr>
    </w:p>
    <w:p w:rsidR="004D0784" w:rsidRPr="00BD02CE" w:rsidRDefault="004D0784" w:rsidP="004D0784">
      <w:pPr>
        <w:spacing w:after="120"/>
        <w:jc w:val="both"/>
        <w:rPr>
          <w:rFonts w:ascii="Segoe UI" w:hAnsi="Segoe UI" w:cs="Segoe UI"/>
        </w:rPr>
      </w:pPr>
    </w:p>
    <w:p w:rsidR="004D0784" w:rsidRPr="00BD02CE" w:rsidRDefault="004D0784" w:rsidP="004D0784">
      <w:pPr>
        <w:spacing w:after="120"/>
        <w:jc w:val="both"/>
        <w:rPr>
          <w:rFonts w:ascii="Segoe UI" w:hAnsi="Segoe UI" w:cs="Segoe UI"/>
        </w:rPr>
      </w:pPr>
    </w:p>
    <w:p w:rsidR="004D0784" w:rsidRPr="00BD02CE" w:rsidRDefault="004D0784" w:rsidP="004D0784">
      <w:pPr>
        <w:spacing w:after="120"/>
        <w:jc w:val="both"/>
        <w:rPr>
          <w:rFonts w:ascii="Segoe UI" w:hAnsi="Segoe UI" w:cs="Segoe UI"/>
        </w:rPr>
      </w:pPr>
    </w:p>
    <w:p w:rsidR="004D0784" w:rsidRPr="00BD02CE" w:rsidRDefault="004D0784" w:rsidP="004D0784">
      <w:pPr>
        <w:spacing w:after="120"/>
        <w:jc w:val="both"/>
        <w:rPr>
          <w:rFonts w:ascii="Segoe UI" w:hAnsi="Segoe UI" w:cs="Segoe UI"/>
        </w:rPr>
      </w:pPr>
    </w:p>
    <w:p w:rsidR="004D0784" w:rsidRPr="00BD02CE" w:rsidRDefault="004D0784" w:rsidP="004D0784">
      <w:pPr>
        <w:spacing w:after="120"/>
        <w:jc w:val="both"/>
        <w:rPr>
          <w:rFonts w:ascii="Segoe UI" w:hAnsi="Segoe UI" w:cs="Segoe UI"/>
        </w:rPr>
      </w:pPr>
    </w:p>
    <w:p w:rsidR="004D0784" w:rsidRDefault="004D0784" w:rsidP="004D0784">
      <w:pPr>
        <w:suppressAutoHyphens w:val="0"/>
        <w:spacing w:after="120"/>
        <w:jc w:val="both"/>
        <w:rPr>
          <w:rFonts w:ascii="Segoe UI" w:hAnsi="Segoe UI" w:cs="Segoe UI"/>
          <w:b/>
          <w:sz w:val="24"/>
          <w:szCs w:val="24"/>
        </w:rPr>
      </w:pPr>
    </w:p>
    <w:p w:rsidR="004D0784" w:rsidRDefault="004D0784" w:rsidP="004D0784">
      <w:pPr>
        <w:suppressAutoHyphens w:val="0"/>
        <w:spacing w:after="120"/>
        <w:jc w:val="both"/>
        <w:rPr>
          <w:rFonts w:ascii="Segoe UI" w:hAnsi="Segoe UI" w:cs="Segoe UI"/>
          <w:b/>
          <w:sz w:val="24"/>
          <w:szCs w:val="24"/>
        </w:rPr>
      </w:pPr>
    </w:p>
    <w:p w:rsidR="004D0784" w:rsidRDefault="004D0784" w:rsidP="004D0784">
      <w:pPr>
        <w:suppressAutoHyphens w:val="0"/>
        <w:spacing w:after="120"/>
        <w:jc w:val="both"/>
        <w:rPr>
          <w:rFonts w:ascii="Segoe UI" w:hAnsi="Segoe UI" w:cs="Segoe UI"/>
          <w:b/>
          <w:sz w:val="24"/>
          <w:szCs w:val="24"/>
        </w:rPr>
      </w:pPr>
    </w:p>
    <w:p w:rsidR="004D0784" w:rsidRDefault="004D0784" w:rsidP="004D0784">
      <w:pPr>
        <w:suppressAutoHyphens w:val="0"/>
        <w:spacing w:after="120"/>
        <w:jc w:val="both"/>
        <w:rPr>
          <w:rFonts w:ascii="Segoe UI" w:hAnsi="Segoe UI" w:cs="Segoe UI"/>
          <w:b/>
          <w:sz w:val="24"/>
          <w:szCs w:val="24"/>
        </w:rPr>
      </w:pPr>
    </w:p>
    <w:p w:rsidR="004D0784" w:rsidRDefault="004D0784" w:rsidP="004D0784">
      <w:pPr>
        <w:suppressAutoHyphens w:val="0"/>
        <w:spacing w:after="120"/>
        <w:jc w:val="both"/>
        <w:rPr>
          <w:rFonts w:ascii="Segoe UI" w:hAnsi="Segoe UI" w:cs="Segoe UI"/>
          <w:b/>
          <w:sz w:val="24"/>
          <w:szCs w:val="24"/>
        </w:rPr>
      </w:pPr>
    </w:p>
    <w:p w:rsidR="004D0784" w:rsidRDefault="004D0784" w:rsidP="004D0784">
      <w:pPr>
        <w:suppressAutoHyphens w:val="0"/>
        <w:spacing w:after="120"/>
        <w:jc w:val="both"/>
        <w:rPr>
          <w:rFonts w:ascii="Segoe UI" w:hAnsi="Segoe UI" w:cs="Segoe UI"/>
          <w:b/>
          <w:sz w:val="24"/>
          <w:szCs w:val="24"/>
        </w:rPr>
      </w:pPr>
    </w:p>
    <w:p w:rsidR="004D0784" w:rsidRDefault="004D0784" w:rsidP="004D0784">
      <w:pPr>
        <w:suppressAutoHyphens w:val="0"/>
        <w:spacing w:after="120"/>
        <w:jc w:val="both"/>
        <w:rPr>
          <w:rFonts w:ascii="Segoe UI" w:hAnsi="Segoe UI" w:cs="Segoe UI"/>
          <w:b/>
          <w:sz w:val="24"/>
          <w:szCs w:val="24"/>
        </w:rPr>
      </w:pPr>
    </w:p>
    <w:p w:rsidR="004D0784" w:rsidRPr="004D0784" w:rsidRDefault="004D0784" w:rsidP="004D0784">
      <w:pPr>
        <w:pStyle w:val="PargrafodaLista"/>
        <w:numPr>
          <w:ilvl w:val="0"/>
          <w:numId w:val="31"/>
        </w:numPr>
        <w:suppressAutoHyphens w:val="0"/>
        <w:spacing w:after="120"/>
        <w:jc w:val="both"/>
        <w:rPr>
          <w:rFonts w:ascii="Segoe UI" w:hAnsi="Segoe UI" w:cs="Segoe UI"/>
          <w:b/>
          <w:sz w:val="24"/>
          <w:szCs w:val="24"/>
        </w:rPr>
      </w:pPr>
      <w:r w:rsidRPr="004D0784">
        <w:rPr>
          <w:rFonts w:ascii="Segoe UI" w:hAnsi="Segoe UI" w:cs="Segoe UI"/>
          <w:b/>
          <w:sz w:val="24"/>
          <w:szCs w:val="24"/>
        </w:rPr>
        <w:t>OBJETO</w:t>
      </w:r>
    </w:p>
    <w:p w:rsidR="004D0784" w:rsidRPr="00D27452" w:rsidRDefault="004D0784" w:rsidP="004D0784">
      <w:pPr>
        <w:spacing w:before="120" w:after="120"/>
        <w:ind w:firstLine="360"/>
        <w:jc w:val="both"/>
        <w:rPr>
          <w:rFonts w:ascii="Segoe UI" w:hAnsi="Segoe UI" w:cs="Segoe UI"/>
          <w:sz w:val="24"/>
          <w:szCs w:val="24"/>
        </w:rPr>
      </w:pPr>
      <w:r>
        <w:rPr>
          <w:rFonts w:ascii="Segoe UI" w:hAnsi="Segoe UI" w:cs="Segoe UI"/>
          <w:sz w:val="24"/>
          <w:szCs w:val="24"/>
        </w:rPr>
        <w:t xml:space="preserve">Contratação de empresa de engenharia visando à instalação da válvula redutora de pressão </w:t>
      </w:r>
      <w:r>
        <w:rPr>
          <w:rFonts w:ascii="Segoe UI" w:hAnsi="Segoe UI" w:cs="Segoe UI"/>
          <w:sz w:val="22"/>
          <w:szCs w:val="22"/>
        </w:rPr>
        <w:t xml:space="preserve">no ramal de entrada do Condomínio Residencial </w:t>
      </w:r>
      <w:proofErr w:type="spellStart"/>
      <w:r>
        <w:rPr>
          <w:rFonts w:ascii="Segoe UI" w:hAnsi="Segoe UI" w:cs="Segoe UI"/>
          <w:sz w:val="22"/>
          <w:szCs w:val="22"/>
        </w:rPr>
        <w:t>Giardino</w:t>
      </w:r>
      <w:proofErr w:type="spellEnd"/>
      <w:r>
        <w:rPr>
          <w:rFonts w:ascii="Segoe UI" w:hAnsi="Segoe UI" w:cs="Segoe UI"/>
          <w:sz w:val="22"/>
          <w:szCs w:val="22"/>
        </w:rPr>
        <w:t xml:space="preserve">, localizado à Rua </w:t>
      </w:r>
      <w:proofErr w:type="spellStart"/>
      <w:r>
        <w:rPr>
          <w:rFonts w:ascii="Segoe UI" w:hAnsi="Segoe UI" w:cs="Segoe UI"/>
          <w:sz w:val="22"/>
          <w:szCs w:val="22"/>
        </w:rPr>
        <w:t>Gerônimo</w:t>
      </w:r>
      <w:proofErr w:type="spellEnd"/>
      <w:r>
        <w:rPr>
          <w:rFonts w:ascii="Segoe UI" w:hAnsi="Segoe UI" w:cs="Segoe UI"/>
          <w:sz w:val="22"/>
          <w:szCs w:val="22"/>
        </w:rPr>
        <w:t xml:space="preserve"> Braga n° 321, Loteamento Industrial Machadinho</w:t>
      </w:r>
      <w:r w:rsidRPr="00D27452">
        <w:rPr>
          <w:rFonts w:ascii="Segoe UI" w:hAnsi="Segoe UI" w:cs="Segoe UI"/>
          <w:sz w:val="24"/>
          <w:szCs w:val="24"/>
        </w:rPr>
        <w:t>,</w:t>
      </w:r>
      <w:r w:rsidRPr="00366479">
        <w:rPr>
          <w:rFonts w:ascii="Segoe UI" w:hAnsi="Segoe UI" w:cs="Segoe UI"/>
          <w:sz w:val="24"/>
          <w:szCs w:val="24"/>
        </w:rPr>
        <w:t xml:space="preserve"> no</w:t>
      </w:r>
      <w:r>
        <w:rPr>
          <w:rFonts w:ascii="Segoe UI" w:hAnsi="Segoe UI" w:cs="Segoe UI"/>
          <w:b/>
          <w:sz w:val="24"/>
          <w:szCs w:val="24"/>
        </w:rPr>
        <w:t xml:space="preserve"> </w:t>
      </w:r>
      <w:r w:rsidRPr="00D27452">
        <w:rPr>
          <w:rFonts w:ascii="Segoe UI" w:hAnsi="Segoe UI" w:cs="Segoe UI"/>
          <w:sz w:val="24"/>
          <w:szCs w:val="24"/>
        </w:rPr>
        <w:t>município de Americana/SP</w:t>
      </w:r>
      <w:r>
        <w:rPr>
          <w:rFonts w:ascii="Segoe UI" w:hAnsi="Segoe UI" w:cs="Segoe UI"/>
          <w:sz w:val="24"/>
          <w:szCs w:val="24"/>
        </w:rPr>
        <w:t>, com fornecimento de mão de obra e equipamentos.</w:t>
      </w:r>
    </w:p>
    <w:p w:rsidR="004D0784" w:rsidRPr="00D27452" w:rsidRDefault="004D0784" w:rsidP="004D0784">
      <w:pPr>
        <w:numPr>
          <w:ilvl w:val="1"/>
          <w:numId w:val="30"/>
        </w:numPr>
        <w:spacing w:before="240" w:after="120"/>
        <w:ind w:left="993" w:hanging="567"/>
        <w:jc w:val="both"/>
        <w:rPr>
          <w:rFonts w:ascii="Segoe UI" w:hAnsi="Segoe UI" w:cs="Segoe UI"/>
          <w:b/>
          <w:iCs/>
          <w:sz w:val="24"/>
          <w:szCs w:val="24"/>
        </w:rPr>
      </w:pPr>
      <w:r w:rsidRPr="00D27452">
        <w:rPr>
          <w:rFonts w:ascii="Segoe UI" w:hAnsi="Segoe UI" w:cs="Segoe UI"/>
          <w:b/>
          <w:iCs/>
          <w:sz w:val="24"/>
          <w:szCs w:val="24"/>
        </w:rPr>
        <w:t>CLASSIFICAÇÃO DO BEM OU SERVIÇO</w:t>
      </w:r>
    </w:p>
    <w:p w:rsidR="004D0784" w:rsidRPr="00D27452" w:rsidRDefault="004D0784" w:rsidP="004D0784">
      <w:pPr>
        <w:spacing w:before="120" w:after="120"/>
        <w:ind w:right="-11" w:firstLine="360"/>
        <w:jc w:val="both"/>
        <w:rPr>
          <w:rFonts w:ascii="Segoe UI" w:hAnsi="Segoe UI" w:cs="Segoe UI"/>
          <w:sz w:val="24"/>
        </w:rPr>
      </w:pPr>
      <w:r w:rsidRPr="00D27452">
        <w:rPr>
          <w:rFonts w:ascii="Segoe UI" w:hAnsi="Segoe UI" w:cs="Segoe UI"/>
          <w:sz w:val="24"/>
        </w:rPr>
        <w:t xml:space="preserve">Considerando as definições constantes nos incisos XII, XIII, XIV, XV, XVI, XVIII e XXI do art. 6º da Lei 14.133/2021, o objeto pretendido enquadra-se </w:t>
      </w:r>
      <w:r>
        <w:rPr>
          <w:rFonts w:ascii="Segoe UI" w:hAnsi="Segoe UI" w:cs="Segoe UI"/>
          <w:sz w:val="24"/>
        </w:rPr>
        <w:t>como serviço comum de engenharia</w:t>
      </w:r>
      <w:r w:rsidRPr="00D27452">
        <w:rPr>
          <w:rFonts w:ascii="Segoe UI" w:hAnsi="Segoe UI" w:cs="Segoe UI"/>
          <w:sz w:val="24"/>
        </w:rPr>
        <w:t>.</w:t>
      </w:r>
    </w:p>
    <w:p w:rsidR="004D0784" w:rsidRPr="00D27452" w:rsidRDefault="004D0784" w:rsidP="004D0784">
      <w:pPr>
        <w:numPr>
          <w:ilvl w:val="0"/>
          <w:numId w:val="28"/>
        </w:numPr>
        <w:spacing w:before="360" w:after="120"/>
        <w:jc w:val="both"/>
        <w:rPr>
          <w:rFonts w:ascii="Segoe UI" w:hAnsi="Segoe UI" w:cs="Segoe UI"/>
          <w:b/>
          <w:sz w:val="24"/>
          <w:szCs w:val="24"/>
        </w:rPr>
      </w:pPr>
      <w:r w:rsidRPr="00D27452">
        <w:rPr>
          <w:rFonts w:ascii="Segoe UI" w:hAnsi="Segoe UI" w:cs="Segoe UI"/>
          <w:b/>
          <w:sz w:val="24"/>
          <w:szCs w:val="24"/>
        </w:rPr>
        <w:t>JUSTIFICATIVA DA NECESSIDADE DA CONTRATAÇÃO</w:t>
      </w:r>
    </w:p>
    <w:p w:rsidR="004D0784" w:rsidRDefault="004D0784" w:rsidP="004D0784">
      <w:pPr>
        <w:spacing w:before="120" w:after="120"/>
        <w:ind w:firstLine="425"/>
        <w:jc w:val="both"/>
        <w:rPr>
          <w:rFonts w:ascii="Segoe UI" w:hAnsi="Segoe UI" w:cs="Segoe UI"/>
          <w:sz w:val="24"/>
          <w:szCs w:val="22"/>
        </w:rPr>
      </w:pPr>
      <w:bookmarkStart w:id="0" w:name="OLE_LINK1"/>
      <w:r>
        <w:rPr>
          <w:rFonts w:ascii="Segoe UI" w:hAnsi="Segoe UI" w:cs="Segoe UI"/>
          <w:sz w:val="24"/>
          <w:szCs w:val="22"/>
        </w:rPr>
        <w:t>O</w:t>
      </w:r>
      <w:r w:rsidRPr="00396391">
        <w:rPr>
          <w:rFonts w:ascii="Segoe UI" w:hAnsi="Segoe UI" w:cs="Segoe UI"/>
          <w:sz w:val="24"/>
          <w:szCs w:val="22"/>
        </w:rPr>
        <w:t xml:space="preserve"> Condomínio </w:t>
      </w:r>
      <w:proofErr w:type="spellStart"/>
      <w:r w:rsidRPr="00396391">
        <w:rPr>
          <w:rFonts w:ascii="Segoe UI" w:hAnsi="Segoe UI" w:cs="Segoe UI"/>
          <w:sz w:val="24"/>
          <w:szCs w:val="22"/>
        </w:rPr>
        <w:t>Giardino</w:t>
      </w:r>
      <w:proofErr w:type="spellEnd"/>
      <w:r w:rsidRPr="00396391">
        <w:rPr>
          <w:rFonts w:ascii="Segoe UI" w:hAnsi="Segoe UI" w:cs="Segoe UI"/>
          <w:sz w:val="24"/>
          <w:szCs w:val="22"/>
        </w:rPr>
        <w:t xml:space="preserve"> trata-se de um empreendimento residencial horizontal</w:t>
      </w:r>
      <w:r>
        <w:rPr>
          <w:rFonts w:ascii="Segoe UI" w:hAnsi="Segoe UI" w:cs="Segoe UI"/>
          <w:sz w:val="24"/>
          <w:szCs w:val="22"/>
        </w:rPr>
        <w:t xml:space="preserve">, constituído de um ramal principal de alimentação, onde está instalado o hidrômetro que o DAE tem acesso à leitura e manutenção. </w:t>
      </w:r>
    </w:p>
    <w:p w:rsidR="004D0784" w:rsidRDefault="004D0784" w:rsidP="004D0784">
      <w:pPr>
        <w:spacing w:before="120" w:after="120"/>
        <w:ind w:firstLine="425"/>
        <w:jc w:val="both"/>
        <w:rPr>
          <w:rFonts w:ascii="Segoe UI" w:hAnsi="Segoe UI" w:cs="Segoe UI"/>
          <w:sz w:val="24"/>
          <w:szCs w:val="22"/>
        </w:rPr>
      </w:pPr>
      <w:r>
        <w:rPr>
          <w:rFonts w:ascii="Segoe UI" w:hAnsi="Segoe UI" w:cs="Segoe UI"/>
          <w:sz w:val="24"/>
          <w:szCs w:val="22"/>
        </w:rPr>
        <w:t>Ocorre que a</w:t>
      </w:r>
      <w:r w:rsidRPr="00396391">
        <w:rPr>
          <w:rFonts w:ascii="Segoe UI" w:hAnsi="Segoe UI" w:cs="Segoe UI"/>
          <w:sz w:val="24"/>
          <w:szCs w:val="22"/>
        </w:rPr>
        <w:t xml:space="preserve"> pressão de fornecimento de água no local encontra-se acima do limite estabelecido pela norma técnica da ABNT NBR 12218, fixada entre 10 e 50 </w:t>
      </w:r>
      <w:proofErr w:type="spellStart"/>
      <w:r w:rsidRPr="00396391">
        <w:rPr>
          <w:rFonts w:ascii="Segoe UI" w:hAnsi="Segoe UI" w:cs="Segoe UI"/>
          <w:sz w:val="24"/>
          <w:szCs w:val="22"/>
        </w:rPr>
        <w:t>mca</w:t>
      </w:r>
      <w:proofErr w:type="spellEnd"/>
      <w:r>
        <w:rPr>
          <w:rFonts w:ascii="Segoe UI" w:hAnsi="Segoe UI" w:cs="Segoe UI"/>
          <w:sz w:val="24"/>
          <w:szCs w:val="22"/>
        </w:rPr>
        <w:t>.</w:t>
      </w:r>
      <w:r w:rsidRPr="00396391">
        <w:rPr>
          <w:rFonts w:ascii="Segoe UI" w:hAnsi="Segoe UI" w:cs="Segoe UI"/>
          <w:sz w:val="24"/>
          <w:szCs w:val="22"/>
        </w:rPr>
        <w:t xml:space="preserve"> </w:t>
      </w:r>
      <w:r>
        <w:rPr>
          <w:rFonts w:ascii="Segoe UI" w:hAnsi="Segoe UI" w:cs="Segoe UI"/>
          <w:sz w:val="24"/>
          <w:szCs w:val="22"/>
        </w:rPr>
        <w:t>Tal fato</w:t>
      </w:r>
      <w:r w:rsidRPr="00396391">
        <w:rPr>
          <w:rFonts w:ascii="Segoe UI" w:hAnsi="Segoe UI" w:cs="Segoe UI"/>
          <w:sz w:val="24"/>
          <w:szCs w:val="22"/>
        </w:rPr>
        <w:t xml:space="preserve"> vem causando constantes rompimentos dos ramais internos</w:t>
      </w:r>
      <w:r>
        <w:rPr>
          <w:rFonts w:ascii="Segoe UI" w:hAnsi="Segoe UI" w:cs="Segoe UI"/>
          <w:sz w:val="24"/>
          <w:szCs w:val="22"/>
        </w:rPr>
        <w:t xml:space="preserve">, gerando </w:t>
      </w:r>
      <w:proofErr w:type="gramStart"/>
      <w:r>
        <w:rPr>
          <w:rFonts w:ascii="Segoe UI" w:hAnsi="Segoe UI" w:cs="Segoe UI"/>
          <w:sz w:val="24"/>
          <w:szCs w:val="22"/>
        </w:rPr>
        <w:t>à</w:t>
      </w:r>
      <w:proofErr w:type="gramEnd"/>
      <w:r>
        <w:rPr>
          <w:rFonts w:ascii="Segoe UI" w:hAnsi="Segoe UI" w:cs="Segoe UI"/>
          <w:sz w:val="24"/>
          <w:szCs w:val="22"/>
        </w:rPr>
        <w:t xml:space="preserve"> autarquia recorrentes solicitações de revisões de contas e consequente retenção de receita.</w:t>
      </w:r>
    </w:p>
    <w:p w:rsidR="004D0784" w:rsidRDefault="004D0784" w:rsidP="004D0784">
      <w:pPr>
        <w:spacing w:before="120" w:after="120"/>
        <w:ind w:firstLine="425"/>
        <w:jc w:val="both"/>
        <w:rPr>
          <w:rFonts w:ascii="Segoe UI" w:hAnsi="Segoe UI" w:cs="Segoe UI"/>
          <w:sz w:val="24"/>
          <w:szCs w:val="22"/>
        </w:rPr>
      </w:pPr>
      <w:r>
        <w:rPr>
          <w:rFonts w:ascii="Segoe UI" w:hAnsi="Segoe UI" w:cs="Segoe UI"/>
          <w:sz w:val="24"/>
          <w:szCs w:val="22"/>
        </w:rPr>
        <w:t>A fim de sanar este problema, há a necessidade da instalação da válvula redutora de pressão no ramal de entrada, que é um dispositivo cuja finalidade é regular a pressão de fornecimento para os limites estabelecidos pela norma técnica.</w:t>
      </w:r>
    </w:p>
    <w:p w:rsidR="004D0784" w:rsidRPr="00396391" w:rsidRDefault="004D0784" w:rsidP="004D0784">
      <w:pPr>
        <w:spacing w:before="120" w:after="120"/>
        <w:ind w:firstLine="425"/>
        <w:jc w:val="both"/>
        <w:rPr>
          <w:rFonts w:ascii="Segoe UI" w:hAnsi="Segoe UI" w:cs="Segoe UI"/>
          <w:sz w:val="24"/>
          <w:szCs w:val="22"/>
        </w:rPr>
      </w:pPr>
      <w:r>
        <w:rPr>
          <w:rFonts w:ascii="Segoe UI" w:hAnsi="Segoe UI" w:cs="Segoe UI"/>
          <w:sz w:val="24"/>
          <w:szCs w:val="22"/>
        </w:rPr>
        <w:t>A contratação de empresa de engenharia para atendimento ao objeto se faz necessária tendo em vista que o DAE possui mão de obra especializada para a execução, porém não na quantidade e rapidez de atendimento que o caso requer.</w:t>
      </w:r>
    </w:p>
    <w:p w:rsidR="004D0784" w:rsidRPr="00D27452" w:rsidRDefault="004D0784" w:rsidP="004D0784">
      <w:pPr>
        <w:numPr>
          <w:ilvl w:val="0"/>
          <w:numId w:val="28"/>
        </w:numPr>
        <w:spacing w:before="360" w:after="120"/>
        <w:jc w:val="both"/>
        <w:rPr>
          <w:rFonts w:ascii="Segoe UI" w:hAnsi="Segoe UI" w:cs="Segoe UI"/>
          <w:b/>
          <w:sz w:val="24"/>
          <w:szCs w:val="24"/>
        </w:rPr>
      </w:pPr>
      <w:r w:rsidRPr="00D27452">
        <w:rPr>
          <w:rFonts w:ascii="Segoe UI" w:hAnsi="Segoe UI" w:cs="Segoe UI"/>
          <w:b/>
          <w:sz w:val="24"/>
          <w:szCs w:val="24"/>
        </w:rPr>
        <w:t>ESPECIFICAÇÕES DO OBJETO</w:t>
      </w:r>
      <w:r>
        <w:rPr>
          <w:rFonts w:ascii="Segoe UI" w:hAnsi="Segoe UI" w:cs="Segoe UI"/>
          <w:b/>
          <w:sz w:val="24"/>
          <w:szCs w:val="24"/>
        </w:rPr>
        <w:t xml:space="preserve"> E REQUISITOS DA CONTRATAÇÃO</w:t>
      </w:r>
    </w:p>
    <w:p w:rsidR="004D0784" w:rsidRDefault="004D0784" w:rsidP="004D0784">
      <w:pPr>
        <w:pStyle w:val="Default"/>
        <w:widowControl/>
        <w:numPr>
          <w:ilvl w:val="1"/>
          <w:numId w:val="28"/>
        </w:numPr>
        <w:spacing w:after="120"/>
        <w:ind w:left="1134" w:hanging="425"/>
        <w:jc w:val="both"/>
        <w:rPr>
          <w:rFonts w:ascii="Segoe UI" w:hAnsi="Segoe UI" w:cs="Segoe UI"/>
        </w:rPr>
      </w:pPr>
      <w:r>
        <w:rPr>
          <w:rFonts w:ascii="Segoe UI" w:hAnsi="Segoe UI" w:cs="Segoe UI"/>
        </w:rPr>
        <w:t>O fornecimento dos materiais de construção, peças e conexões hidráulicas, inclusive da VRP, serão de responsabilidade do DAE;</w:t>
      </w:r>
    </w:p>
    <w:p w:rsidR="004D0784" w:rsidRDefault="004D0784" w:rsidP="004D0784">
      <w:pPr>
        <w:pStyle w:val="Default"/>
        <w:widowControl/>
        <w:numPr>
          <w:ilvl w:val="1"/>
          <w:numId w:val="28"/>
        </w:numPr>
        <w:spacing w:after="120"/>
        <w:ind w:left="1134" w:hanging="425"/>
        <w:jc w:val="both"/>
        <w:rPr>
          <w:rFonts w:ascii="Segoe UI" w:hAnsi="Segoe UI" w:cs="Segoe UI"/>
        </w:rPr>
      </w:pPr>
      <w:r>
        <w:rPr>
          <w:rFonts w:ascii="Segoe UI" w:hAnsi="Segoe UI" w:cs="Segoe UI"/>
        </w:rPr>
        <w:t>Serão executados os seguintes serviços:</w:t>
      </w:r>
    </w:p>
    <w:p w:rsidR="004D0784" w:rsidRDefault="004D0784" w:rsidP="004D0784">
      <w:pPr>
        <w:pStyle w:val="Default"/>
        <w:widowControl/>
        <w:numPr>
          <w:ilvl w:val="1"/>
          <w:numId w:val="28"/>
        </w:numPr>
        <w:spacing w:after="120"/>
        <w:jc w:val="both"/>
        <w:rPr>
          <w:rFonts w:ascii="Segoe UI" w:hAnsi="Segoe UI" w:cs="Segoe UI"/>
        </w:rPr>
      </w:pPr>
      <w:r>
        <w:rPr>
          <w:rFonts w:ascii="Segoe UI" w:hAnsi="Segoe UI" w:cs="Segoe UI"/>
        </w:rPr>
        <w:t>Demolição do passeio em concreto;</w:t>
      </w:r>
    </w:p>
    <w:p w:rsidR="004D0784" w:rsidRDefault="004D0784" w:rsidP="004D0784">
      <w:pPr>
        <w:pStyle w:val="Default"/>
        <w:widowControl/>
        <w:numPr>
          <w:ilvl w:val="1"/>
          <w:numId w:val="28"/>
        </w:numPr>
        <w:spacing w:after="120"/>
        <w:jc w:val="both"/>
        <w:rPr>
          <w:rFonts w:ascii="Segoe UI" w:hAnsi="Segoe UI" w:cs="Segoe UI"/>
        </w:rPr>
      </w:pPr>
      <w:r>
        <w:rPr>
          <w:rFonts w:ascii="Segoe UI" w:hAnsi="Segoe UI" w:cs="Segoe UI"/>
        </w:rPr>
        <w:t xml:space="preserve">Demolição de pavimento </w:t>
      </w:r>
      <w:proofErr w:type="spellStart"/>
      <w:r>
        <w:rPr>
          <w:rFonts w:ascii="Segoe UI" w:hAnsi="Segoe UI" w:cs="Segoe UI"/>
        </w:rPr>
        <w:t>asfáltico</w:t>
      </w:r>
      <w:proofErr w:type="spellEnd"/>
      <w:r>
        <w:rPr>
          <w:rFonts w:ascii="Segoe UI" w:hAnsi="Segoe UI" w:cs="Segoe UI"/>
        </w:rPr>
        <w:t>;</w:t>
      </w:r>
    </w:p>
    <w:p w:rsidR="004D0784" w:rsidRDefault="004D0784" w:rsidP="004D0784">
      <w:pPr>
        <w:pStyle w:val="Default"/>
        <w:widowControl/>
        <w:numPr>
          <w:ilvl w:val="1"/>
          <w:numId w:val="28"/>
        </w:numPr>
        <w:spacing w:after="120"/>
        <w:jc w:val="both"/>
        <w:rPr>
          <w:rFonts w:ascii="Segoe UI" w:hAnsi="Segoe UI" w:cs="Segoe UI"/>
        </w:rPr>
      </w:pPr>
      <w:r>
        <w:rPr>
          <w:rFonts w:ascii="Segoe UI" w:hAnsi="Segoe UI" w:cs="Segoe UI"/>
        </w:rPr>
        <w:lastRenderedPageBreak/>
        <w:t>Escavação mecanizada/manual de valas;</w:t>
      </w:r>
    </w:p>
    <w:p w:rsidR="004D0784" w:rsidRDefault="004D0784" w:rsidP="004D0784">
      <w:pPr>
        <w:pStyle w:val="Default"/>
        <w:widowControl/>
        <w:numPr>
          <w:ilvl w:val="1"/>
          <w:numId w:val="28"/>
        </w:numPr>
        <w:spacing w:after="120"/>
        <w:jc w:val="both"/>
        <w:rPr>
          <w:rFonts w:ascii="Segoe UI" w:hAnsi="Segoe UI" w:cs="Segoe UI"/>
        </w:rPr>
      </w:pPr>
      <w:r>
        <w:rPr>
          <w:rFonts w:ascii="Segoe UI" w:hAnsi="Segoe UI" w:cs="Segoe UI"/>
        </w:rPr>
        <w:t xml:space="preserve">Instalação da VRP e demais peças em ferro fundido </w:t>
      </w:r>
      <w:proofErr w:type="spellStart"/>
      <w:r>
        <w:rPr>
          <w:rFonts w:ascii="Segoe UI" w:hAnsi="Segoe UI" w:cs="Segoe UI"/>
        </w:rPr>
        <w:t>flangeadas</w:t>
      </w:r>
      <w:proofErr w:type="spellEnd"/>
      <w:r>
        <w:rPr>
          <w:rFonts w:ascii="Segoe UI" w:hAnsi="Segoe UI" w:cs="Segoe UI"/>
        </w:rPr>
        <w:t>, inclusive a execução do by-pass, conforme projeto;</w:t>
      </w:r>
    </w:p>
    <w:p w:rsidR="004D0784" w:rsidRDefault="004D0784" w:rsidP="004D0784">
      <w:pPr>
        <w:pStyle w:val="Default"/>
        <w:widowControl/>
        <w:numPr>
          <w:ilvl w:val="1"/>
          <w:numId w:val="28"/>
        </w:numPr>
        <w:spacing w:after="120"/>
        <w:jc w:val="both"/>
        <w:rPr>
          <w:rFonts w:ascii="Segoe UI" w:hAnsi="Segoe UI" w:cs="Segoe UI"/>
        </w:rPr>
      </w:pPr>
      <w:r>
        <w:rPr>
          <w:rFonts w:ascii="Segoe UI" w:hAnsi="Segoe UI" w:cs="Segoe UI"/>
        </w:rPr>
        <w:t>Execução de bloco de apoio/elemento de sustentação dos componentes a serem instalados;</w:t>
      </w:r>
    </w:p>
    <w:p w:rsidR="004D0784" w:rsidRDefault="004D0784" w:rsidP="004D0784">
      <w:pPr>
        <w:pStyle w:val="Default"/>
        <w:widowControl/>
        <w:numPr>
          <w:ilvl w:val="1"/>
          <w:numId w:val="28"/>
        </w:numPr>
        <w:spacing w:after="120"/>
        <w:jc w:val="both"/>
        <w:rPr>
          <w:rFonts w:ascii="Segoe UI" w:hAnsi="Segoe UI" w:cs="Segoe UI"/>
        </w:rPr>
      </w:pPr>
      <w:r>
        <w:rPr>
          <w:rFonts w:ascii="Segoe UI" w:hAnsi="Segoe UI" w:cs="Segoe UI"/>
        </w:rPr>
        <w:t>Execução da caixa de proteção em alvenaria de bloco de concreto;</w:t>
      </w:r>
    </w:p>
    <w:p w:rsidR="004D0784" w:rsidRDefault="004D0784" w:rsidP="004D0784">
      <w:pPr>
        <w:pStyle w:val="Default"/>
        <w:widowControl/>
        <w:numPr>
          <w:ilvl w:val="1"/>
          <w:numId w:val="28"/>
        </w:numPr>
        <w:spacing w:after="120"/>
        <w:jc w:val="both"/>
        <w:rPr>
          <w:rFonts w:ascii="Segoe UI" w:hAnsi="Segoe UI" w:cs="Segoe UI"/>
        </w:rPr>
      </w:pPr>
      <w:r>
        <w:rPr>
          <w:rFonts w:ascii="Segoe UI" w:hAnsi="Segoe UI" w:cs="Segoe UI"/>
        </w:rPr>
        <w:t>Lançamento de lastro de brita no fundo da caixa;</w:t>
      </w:r>
    </w:p>
    <w:p w:rsidR="004D0784" w:rsidRDefault="004D0784" w:rsidP="004D0784">
      <w:pPr>
        <w:pStyle w:val="Default"/>
        <w:widowControl/>
        <w:numPr>
          <w:ilvl w:val="1"/>
          <w:numId w:val="28"/>
        </w:numPr>
        <w:spacing w:after="120"/>
        <w:jc w:val="both"/>
        <w:rPr>
          <w:rFonts w:ascii="Segoe UI" w:hAnsi="Segoe UI" w:cs="Segoe UI"/>
        </w:rPr>
      </w:pPr>
      <w:r>
        <w:rPr>
          <w:rFonts w:ascii="Segoe UI" w:hAnsi="Segoe UI" w:cs="Segoe UI"/>
        </w:rPr>
        <w:t>Execução e instalação de laje de tampa em concreto armado, inclusive com fornecimento de fôrmas necessárias;</w:t>
      </w:r>
    </w:p>
    <w:p w:rsidR="004D0784" w:rsidRDefault="004D0784" w:rsidP="004D0784">
      <w:pPr>
        <w:pStyle w:val="Default"/>
        <w:widowControl/>
        <w:numPr>
          <w:ilvl w:val="1"/>
          <w:numId w:val="28"/>
        </w:numPr>
        <w:spacing w:after="120"/>
        <w:jc w:val="both"/>
        <w:rPr>
          <w:rFonts w:ascii="Segoe UI" w:hAnsi="Segoe UI" w:cs="Segoe UI"/>
        </w:rPr>
      </w:pPr>
      <w:r>
        <w:rPr>
          <w:rFonts w:ascii="Segoe UI" w:hAnsi="Segoe UI" w:cs="Segoe UI"/>
        </w:rPr>
        <w:t>Instalação do tampão de ferro fundido;</w:t>
      </w:r>
    </w:p>
    <w:p w:rsidR="004D0784" w:rsidRDefault="004D0784" w:rsidP="004D0784">
      <w:pPr>
        <w:pStyle w:val="Default"/>
        <w:widowControl/>
        <w:numPr>
          <w:ilvl w:val="1"/>
          <w:numId w:val="28"/>
        </w:numPr>
        <w:spacing w:after="120"/>
        <w:jc w:val="both"/>
        <w:rPr>
          <w:rFonts w:ascii="Segoe UI" w:hAnsi="Segoe UI" w:cs="Segoe UI"/>
        </w:rPr>
      </w:pPr>
      <w:r>
        <w:rPr>
          <w:rFonts w:ascii="Segoe UI" w:hAnsi="Segoe UI" w:cs="Segoe UI"/>
        </w:rPr>
        <w:t>Aterro compactado das valas;</w:t>
      </w:r>
    </w:p>
    <w:p w:rsidR="004D0784" w:rsidRPr="00F64B72" w:rsidRDefault="004D0784" w:rsidP="004D0784">
      <w:pPr>
        <w:pStyle w:val="Default"/>
        <w:widowControl/>
        <w:numPr>
          <w:ilvl w:val="1"/>
          <w:numId w:val="28"/>
        </w:numPr>
        <w:spacing w:after="120"/>
        <w:jc w:val="both"/>
        <w:rPr>
          <w:rFonts w:ascii="Segoe UI" w:hAnsi="Segoe UI" w:cs="Segoe UI"/>
        </w:rPr>
      </w:pPr>
      <w:r>
        <w:rPr>
          <w:rFonts w:ascii="Segoe UI" w:hAnsi="Segoe UI" w:cs="Segoe UI"/>
        </w:rPr>
        <w:t>Regulagem da VRP, conforme parâmetros estipulados pelo DAE.</w:t>
      </w:r>
    </w:p>
    <w:p w:rsidR="004D0784" w:rsidRPr="00437B38" w:rsidRDefault="004D0784" w:rsidP="004D0784">
      <w:pPr>
        <w:numPr>
          <w:ilvl w:val="1"/>
          <w:numId w:val="29"/>
        </w:numPr>
        <w:tabs>
          <w:tab w:val="left" w:pos="709"/>
          <w:tab w:val="left" w:pos="851"/>
        </w:tabs>
        <w:spacing w:before="240" w:after="120"/>
        <w:ind w:left="851" w:hanging="425"/>
        <w:jc w:val="both"/>
        <w:rPr>
          <w:rFonts w:ascii="Segoe UI" w:hAnsi="Segoe UI" w:cs="Segoe UI"/>
          <w:b/>
          <w:sz w:val="24"/>
          <w:szCs w:val="24"/>
        </w:rPr>
      </w:pPr>
      <w:r w:rsidRPr="00D27452">
        <w:rPr>
          <w:rFonts w:ascii="Segoe UI" w:hAnsi="Segoe UI" w:cs="Segoe UI"/>
          <w:b/>
          <w:sz w:val="24"/>
          <w:szCs w:val="24"/>
        </w:rPr>
        <w:t>Subcontratação</w:t>
      </w:r>
    </w:p>
    <w:p w:rsidR="004D0784" w:rsidRPr="00D27452" w:rsidRDefault="004D0784" w:rsidP="004D0784">
      <w:pPr>
        <w:tabs>
          <w:tab w:val="left" w:pos="709"/>
          <w:tab w:val="left" w:pos="851"/>
        </w:tabs>
        <w:spacing w:before="120" w:after="120"/>
        <w:ind w:left="851" w:hanging="425"/>
        <w:jc w:val="both"/>
        <w:rPr>
          <w:rFonts w:ascii="Segoe UI" w:hAnsi="Segoe UI" w:cs="Segoe UI"/>
          <w:b/>
          <w:sz w:val="24"/>
          <w:szCs w:val="24"/>
        </w:rPr>
      </w:pPr>
      <w:r>
        <w:rPr>
          <w:rFonts w:ascii="Segoe UI" w:hAnsi="Segoe UI" w:cs="Segoe UI"/>
          <w:sz w:val="24"/>
          <w:szCs w:val="24"/>
        </w:rPr>
        <w:tab/>
      </w:r>
      <w:r>
        <w:rPr>
          <w:rFonts w:ascii="Segoe UI" w:hAnsi="Segoe UI" w:cs="Segoe UI"/>
          <w:sz w:val="24"/>
          <w:szCs w:val="24"/>
        </w:rPr>
        <w:tab/>
      </w:r>
      <w:r w:rsidRPr="00D27452">
        <w:rPr>
          <w:rFonts w:ascii="Segoe UI" w:hAnsi="Segoe UI" w:cs="Segoe UI"/>
          <w:sz w:val="24"/>
          <w:szCs w:val="24"/>
        </w:rPr>
        <w:t>Não será permitida subcontratação;</w:t>
      </w:r>
    </w:p>
    <w:p w:rsidR="004D0784" w:rsidRDefault="004D0784" w:rsidP="004D0784">
      <w:pPr>
        <w:numPr>
          <w:ilvl w:val="1"/>
          <w:numId w:val="29"/>
        </w:numPr>
        <w:spacing w:before="240" w:after="120"/>
        <w:ind w:left="851" w:hanging="425"/>
        <w:jc w:val="both"/>
        <w:rPr>
          <w:rFonts w:ascii="Segoe UI" w:hAnsi="Segoe UI" w:cs="Segoe UI"/>
          <w:b/>
          <w:sz w:val="24"/>
          <w:szCs w:val="24"/>
        </w:rPr>
      </w:pPr>
      <w:r w:rsidRPr="00D27452">
        <w:rPr>
          <w:rFonts w:ascii="Segoe UI" w:hAnsi="Segoe UI" w:cs="Segoe UI"/>
          <w:b/>
          <w:sz w:val="24"/>
          <w:szCs w:val="24"/>
        </w:rPr>
        <w:t>Garantia contratual</w:t>
      </w:r>
    </w:p>
    <w:p w:rsidR="004D0784" w:rsidRPr="00D27452" w:rsidRDefault="004D0784" w:rsidP="004D0784">
      <w:pPr>
        <w:spacing w:before="120" w:after="120"/>
        <w:ind w:left="851" w:hanging="425"/>
        <w:jc w:val="both"/>
        <w:rPr>
          <w:rFonts w:ascii="Segoe UI" w:hAnsi="Segoe UI" w:cs="Segoe UI"/>
          <w:b/>
          <w:sz w:val="24"/>
          <w:szCs w:val="24"/>
        </w:rPr>
      </w:pPr>
      <w:r w:rsidRPr="00D27452">
        <w:rPr>
          <w:rFonts w:ascii="Segoe UI" w:hAnsi="Segoe UI" w:cs="Segoe UI"/>
          <w:sz w:val="24"/>
          <w:szCs w:val="24"/>
        </w:rPr>
        <w:t xml:space="preserve"> </w:t>
      </w:r>
      <w:r>
        <w:rPr>
          <w:rFonts w:ascii="Segoe UI" w:hAnsi="Segoe UI" w:cs="Segoe UI"/>
          <w:sz w:val="24"/>
          <w:szCs w:val="24"/>
        </w:rPr>
        <w:tab/>
      </w:r>
      <w:r w:rsidRPr="00D27452">
        <w:rPr>
          <w:rFonts w:ascii="Segoe UI" w:hAnsi="Segoe UI" w:cs="Segoe UI"/>
          <w:sz w:val="24"/>
          <w:szCs w:val="24"/>
        </w:rPr>
        <w:t>Não será exigida garantia contratual.</w:t>
      </w:r>
    </w:p>
    <w:p w:rsidR="004D0784" w:rsidRPr="00D27452" w:rsidRDefault="004D0784" w:rsidP="004D0784">
      <w:pPr>
        <w:numPr>
          <w:ilvl w:val="0"/>
          <w:numId w:val="29"/>
        </w:numPr>
        <w:spacing w:before="360" w:after="120"/>
        <w:jc w:val="both"/>
        <w:rPr>
          <w:rFonts w:ascii="Segoe UI" w:hAnsi="Segoe UI" w:cs="Segoe UI"/>
          <w:b/>
          <w:sz w:val="24"/>
          <w:szCs w:val="24"/>
        </w:rPr>
      </w:pPr>
      <w:r w:rsidRPr="00D27452">
        <w:rPr>
          <w:rFonts w:ascii="Segoe UI" w:hAnsi="Segoe UI" w:cs="Segoe UI"/>
          <w:b/>
          <w:sz w:val="24"/>
          <w:szCs w:val="24"/>
        </w:rPr>
        <w:t>PRAZO DO CONTRATO</w:t>
      </w:r>
    </w:p>
    <w:p w:rsidR="004D0784" w:rsidRPr="00D27452" w:rsidRDefault="004D0784" w:rsidP="004D0784">
      <w:pPr>
        <w:spacing w:after="120"/>
        <w:ind w:firstLine="709"/>
        <w:jc w:val="both"/>
        <w:rPr>
          <w:rFonts w:ascii="Segoe UI" w:hAnsi="Segoe UI" w:cs="Segoe UI"/>
          <w:sz w:val="24"/>
          <w:szCs w:val="24"/>
        </w:rPr>
      </w:pPr>
      <w:r>
        <w:rPr>
          <w:rFonts w:ascii="Segoe UI" w:hAnsi="Segoe UI" w:cs="Segoe UI"/>
          <w:sz w:val="24"/>
          <w:szCs w:val="24"/>
        </w:rPr>
        <w:t>O prazo para a execução do objeto é de 10 (dez) dias, contados a partir da data de emissão da ordem de serviço. A vigência contratual será de 30 (trinta) dias.</w:t>
      </w:r>
    </w:p>
    <w:p w:rsidR="004D0784" w:rsidRPr="00D27452" w:rsidRDefault="004D0784" w:rsidP="004D0784">
      <w:pPr>
        <w:numPr>
          <w:ilvl w:val="0"/>
          <w:numId w:val="29"/>
        </w:numPr>
        <w:spacing w:before="360" w:after="120"/>
        <w:jc w:val="both"/>
        <w:rPr>
          <w:rFonts w:ascii="Segoe UI" w:hAnsi="Segoe UI" w:cs="Segoe UI"/>
          <w:b/>
          <w:sz w:val="24"/>
          <w:szCs w:val="24"/>
        </w:rPr>
      </w:pPr>
      <w:r w:rsidRPr="00D27452">
        <w:rPr>
          <w:rFonts w:ascii="Segoe UI" w:hAnsi="Segoe UI" w:cs="Segoe UI"/>
          <w:b/>
          <w:sz w:val="24"/>
          <w:szCs w:val="24"/>
        </w:rPr>
        <w:t>EXECUÇÃO DO OBJETO</w:t>
      </w:r>
    </w:p>
    <w:p w:rsidR="004D0784" w:rsidRPr="00DA1006" w:rsidRDefault="004D0784" w:rsidP="004D0784">
      <w:pPr>
        <w:numPr>
          <w:ilvl w:val="1"/>
          <w:numId w:val="29"/>
        </w:numPr>
        <w:suppressAutoHyphens w:val="0"/>
        <w:spacing w:before="120" w:after="120"/>
        <w:ind w:left="993" w:hanging="567"/>
        <w:jc w:val="both"/>
        <w:rPr>
          <w:rFonts w:ascii="Segoe UI" w:hAnsi="Segoe UI" w:cs="Segoe UI"/>
          <w:sz w:val="22"/>
          <w:szCs w:val="22"/>
        </w:rPr>
      </w:pPr>
      <w:r w:rsidRPr="00DA1006">
        <w:rPr>
          <w:rFonts w:ascii="Segoe UI" w:hAnsi="Segoe UI" w:cs="Segoe UI"/>
          <w:sz w:val="22"/>
          <w:szCs w:val="22"/>
          <w:lang w:eastAsia="pt-BR"/>
        </w:rPr>
        <w:t xml:space="preserve">A CONTRATADA deverá executar os serviços dentro do prazo determinado no item </w:t>
      </w:r>
      <w:proofErr w:type="gramStart"/>
      <w:r w:rsidRPr="00DA1006">
        <w:rPr>
          <w:rFonts w:ascii="Segoe UI" w:hAnsi="Segoe UI" w:cs="Segoe UI"/>
          <w:sz w:val="22"/>
          <w:szCs w:val="22"/>
          <w:lang w:eastAsia="pt-BR"/>
        </w:rPr>
        <w:t>4</w:t>
      </w:r>
      <w:proofErr w:type="gramEnd"/>
      <w:r w:rsidRPr="00DA1006">
        <w:rPr>
          <w:rFonts w:ascii="Segoe UI" w:hAnsi="Segoe UI" w:cs="Segoe UI"/>
          <w:sz w:val="22"/>
          <w:szCs w:val="22"/>
          <w:lang w:eastAsia="pt-BR"/>
        </w:rPr>
        <w:t>;</w:t>
      </w:r>
    </w:p>
    <w:p w:rsidR="004D0784" w:rsidRDefault="004D0784" w:rsidP="004D0784">
      <w:pPr>
        <w:numPr>
          <w:ilvl w:val="1"/>
          <w:numId w:val="29"/>
        </w:numPr>
        <w:spacing w:after="120"/>
        <w:ind w:left="993" w:hanging="567"/>
        <w:jc w:val="both"/>
        <w:rPr>
          <w:rFonts w:ascii="Segoe UI" w:hAnsi="Segoe UI" w:cs="Segoe UI"/>
          <w:sz w:val="22"/>
          <w:szCs w:val="22"/>
        </w:rPr>
      </w:pPr>
      <w:r w:rsidRPr="00DA1006">
        <w:rPr>
          <w:rFonts w:ascii="Segoe UI" w:hAnsi="Segoe UI" w:cs="Segoe UI"/>
          <w:sz w:val="22"/>
          <w:szCs w:val="22"/>
        </w:rPr>
        <w:t>A CONTRATADA deverá orçar a execução completa dos serviços do objeto, inclusive o fornecimento</w:t>
      </w:r>
      <w:r>
        <w:rPr>
          <w:rFonts w:ascii="Segoe UI" w:hAnsi="Segoe UI" w:cs="Segoe UI"/>
          <w:sz w:val="22"/>
          <w:szCs w:val="22"/>
        </w:rPr>
        <w:t xml:space="preserve"> de</w:t>
      </w:r>
      <w:r w:rsidRPr="00DA1006">
        <w:rPr>
          <w:rFonts w:ascii="Segoe UI" w:hAnsi="Segoe UI" w:cs="Segoe UI"/>
          <w:sz w:val="22"/>
          <w:szCs w:val="22"/>
        </w:rPr>
        <w:t xml:space="preserve"> mão de obra e todos os equipamentos que se fizerem necessários</w:t>
      </w:r>
      <w:r>
        <w:rPr>
          <w:rFonts w:ascii="Segoe UI" w:hAnsi="Segoe UI" w:cs="Segoe UI"/>
          <w:sz w:val="22"/>
          <w:szCs w:val="22"/>
        </w:rPr>
        <w:t xml:space="preserve">. </w:t>
      </w:r>
      <w:proofErr w:type="gramStart"/>
      <w:r>
        <w:rPr>
          <w:rFonts w:ascii="Segoe UI" w:hAnsi="Segoe UI" w:cs="Segoe UI"/>
          <w:sz w:val="22"/>
          <w:szCs w:val="22"/>
        </w:rPr>
        <w:t>O fornecimentos</w:t>
      </w:r>
      <w:proofErr w:type="gramEnd"/>
      <w:r>
        <w:rPr>
          <w:rFonts w:ascii="Segoe UI" w:hAnsi="Segoe UI" w:cs="Segoe UI"/>
          <w:sz w:val="22"/>
          <w:szCs w:val="22"/>
        </w:rPr>
        <w:t xml:space="preserve"> dos materiais bem como as recomposições dos pavimentos e plantio de grama serão de responsabilidade do DAE</w:t>
      </w:r>
      <w:r w:rsidRPr="00DA1006">
        <w:rPr>
          <w:rFonts w:ascii="Segoe UI" w:hAnsi="Segoe UI" w:cs="Segoe UI"/>
          <w:sz w:val="22"/>
          <w:szCs w:val="22"/>
        </w:rPr>
        <w:t>. Devem estar inclusos nos preços todos os encargos trabalhistas e BDI, bem como o os custos de mobilização de seus equipamentos e pessoal;</w:t>
      </w:r>
    </w:p>
    <w:p w:rsidR="004D0784" w:rsidRPr="00DA1006" w:rsidRDefault="004D0784" w:rsidP="004D0784">
      <w:pPr>
        <w:numPr>
          <w:ilvl w:val="1"/>
          <w:numId w:val="29"/>
        </w:numPr>
        <w:spacing w:after="120"/>
        <w:ind w:left="993" w:hanging="567"/>
        <w:jc w:val="both"/>
        <w:rPr>
          <w:rFonts w:ascii="Segoe UI" w:hAnsi="Segoe UI" w:cs="Segoe UI"/>
          <w:sz w:val="22"/>
          <w:szCs w:val="22"/>
        </w:rPr>
      </w:pPr>
      <w:r w:rsidRPr="00DA1006">
        <w:rPr>
          <w:rFonts w:ascii="Segoe UI" w:hAnsi="Segoe UI" w:cs="Segoe UI"/>
          <w:sz w:val="22"/>
          <w:szCs w:val="22"/>
        </w:rPr>
        <w:t>O custo do canteiro de obras, caso necessário, inclusive a mobilização e a desmobilização, deverá ser levado em consideração pela CONTRATADA na ocasião da elaboração da proposta;</w:t>
      </w:r>
    </w:p>
    <w:p w:rsidR="004D0784" w:rsidRPr="00DA1006" w:rsidRDefault="004D0784" w:rsidP="004D0784">
      <w:pPr>
        <w:numPr>
          <w:ilvl w:val="1"/>
          <w:numId w:val="29"/>
        </w:numPr>
        <w:suppressAutoHyphens w:val="0"/>
        <w:autoSpaceDE w:val="0"/>
        <w:autoSpaceDN w:val="0"/>
        <w:adjustRightInd w:val="0"/>
        <w:spacing w:after="120"/>
        <w:ind w:left="993" w:hanging="567"/>
        <w:jc w:val="both"/>
        <w:rPr>
          <w:rFonts w:ascii="Segoe UI" w:hAnsi="Segoe UI" w:cs="Segoe UI"/>
          <w:sz w:val="22"/>
          <w:szCs w:val="22"/>
          <w:lang w:eastAsia="pt-BR"/>
        </w:rPr>
      </w:pPr>
      <w:r w:rsidRPr="00DA1006">
        <w:rPr>
          <w:rFonts w:ascii="Segoe UI" w:hAnsi="Segoe UI" w:cs="Segoe UI"/>
          <w:sz w:val="22"/>
          <w:szCs w:val="22"/>
          <w:lang w:eastAsia="pt-BR"/>
        </w:rPr>
        <w:lastRenderedPageBreak/>
        <w:t>Não se poderá alegar, em hipótese alguma, como justificativa ou defesa, por qualquer elemento da CONTRATADA, o desconhecimento, incompreensão, dúvida ou esquecimentos das cláusulas e condições deste Termo de Referência, Especificações e do Contrato, bem como de tudo que estiver contido nas Normas Regulamentadoras e Técnicas (ABNT – Associação Brasileira de Normas Técnicas), assim como suas especificações e Métodos;</w:t>
      </w:r>
    </w:p>
    <w:p w:rsidR="004D0784" w:rsidRPr="00DA1006" w:rsidRDefault="004D0784" w:rsidP="004D0784">
      <w:pPr>
        <w:numPr>
          <w:ilvl w:val="1"/>
          <w:numId w:val="29"/>
        </w:numPr>
        <w:suppressAutoHyphens w:val="0"/>
        <w:autoSpaceDE w:val="0"/>
        <w:autoSpaceDN w:val="0"/>
        <w:adjustRightInd w:val="0"/>
        <w:spacing w:after="120"/>
        <w:ind w:left="993" w:hanging="567"/>
        <w:jc w:val="both"/>
        <w:rPr>
          <w:rFonts w:ascii="Segoe UI" w:hAnsi="Segoe UI" w:cs="Segoe UI"/>
          <w:sz w:val="22"/>
          <w:szCs w:val="22"/>
          <w:lang w:eastAsia="pt-BR"/>
        </w:rPr>
      </w:pPr>
      <w:r w:rsidRPr="00DA1006">
        <w:rPr>
          <w:rFonts w:ascii="Segoe UI" w:hAnsi="Segoe UI" w:cs="Segoe UI"/>
          <w:sz w:val="22"/>
          <w:szCs w:val="22"/>
          <w:lang w:eastAsia="pt-BR"/>
        </w:rPr>
        <w:t>Deverá a CONTRATADA acatar de modo imediato às ordens da FISCALIZAÇÃO, dentro deste Termo e do contrato;</w:t>
      </w:r>
    </w:p>
    <w:p w:rsidR="004D0784" w:rsidRPr="00DA1006" w:rsidRDefault="004D0784" w:rsidP="004D0784">
      <w:pPr>
        <w:numPr>
          <w:ilvl w:val="1"/>
          <w:numId w:val="29"/>
        </w:numPr>
        <w:suppressAutoHyphens w:val="0"/>
        <w:autoSpaceDE w:val="0"/>
        <w:autoSpaceDN w:val="0"/>
        <w:adjustRightInd w:val="0"/>
        <w:spacing w:after="120"/>
        <w:ind w:left="993" w:hanging="567"/>
        <w:jc w:val="both"/>
        <w:rPr>
          <w:rFonts w:ascii="Segoe UI" w:hAnsi="Segoe UI" w:cs="Segoe UI"/>
          <w:sz w:val="22"/>
          <w:szCs w:val="22"/>
          <w:lang w:eastAsia="pt-BR"/>
        </w:rPr>
      </w:pPr>
      <w:r w:rsidRPr="00DA1006">
        <w:rPr>
          <w:rFonts w:ascii="Segoe UI" w:hAnsi="Segoe UI" w:cs="Segoe UI"/>
          <w:sz w:val="22"/>
          <w:szCs w:val="22"/>
          <w:lang w:eastAsia="pt-BR"/>
        </w:rPr>
        <w:t>Ficam reservados à GESTÃO/FISCALIZAÇÃO o direito e a autoridade para resolver todos e quaisquer casos singulares, duvidosos, omissos, não previstos no contrato, neste Termo, orçamento e em tudo mais que de qualquer forma se relacione ou venha a se relacionar, direta ou indiretamente, com os serviços em questão e seus complementos;</w:t>
      </w:r>
    </w:p>
    <w:p w:rsidR="004D0784" w:rsidRPr="00DA1006" w:rsidRDefault="004D0784" w:rsidP="004D0784">
      <w:pPr>
        <w:numPr>
          <w:ilvl w:val="1"/>
          <w:numId w:val="29"/>
        </w:numPr>
        <w:suppressAutoHyphens w:val="0"/>
        <w:autoSpaceDE w:val="0"/>
        <w:autoSpaceDN w:val="0"/>
        <w:adjustRightInd w:val="0"/>
        <w:spacing w:after="120"/>
        <w:ind w:left="993" w:hanging="567"/>
        <w:jc w:val="both"/>
        <w:rPr>
          <w:rFonts w:ascii="Segoe UI" w:hAnsi="Segoe UI" w:cs="Segoe UI"/>
          <w:sz w:val="22"/>
          <w:szCs w:val="22"/>
          <w:lang w:eastAsia="pt-BR"/>
        </w:rPr>
      </w:pPr>
      <w:r w:rsidRPr="00DA1006">
        <w:rPr>
          <w:rFonts w:ascii="Segoe UI" w:hAnsi="Segoe UI" w:cs="Segoe UI"/>
          <w:sz w:val="22"/>
          <w:szCs w:val="22"/>
          <w:lang w:eastAsia="pt-BR"/>
        </w:rPr>
        <w:t>A CONTRATADA deverá permanentemente ter e colocar à disposição da FISCALIZAÇÃO os meios necessários e aptos a permitir a medição dos serviços executados, bem como a inspeção das instalações, dos materiais e dos equipamentos, independentemente da inspeção de medições para efeito de faturamento e, ainda, independentemente do estado do serviço e do canteiro de serviços;</w:t>
      </w:r>
    </w:p>
    <w:p w:rsidR="004D0784" w:rsidRPr="00DA1006" w:rsidRDefault="004D0784" w:rsidP="004D0784">
      <w:pPr>
        <w:numPr>
          <w:ilvl w:val="1"/>
          <w:numId w:val="29"/>
        </w:numPr>
        <w:suppressAutoHyphens w:val="0"/>
        <w:autoSpaceDE w:val="0"/>
        <w:autoSpaceDN w:val="0"/>
        <w:adjustRightInd w:val="0"/>
        <w:spacing w:after="120"/>
        <w:ind w:left="993" w:hanging="567"/>
        <w:jc w:val="both"/>
        <w:rPr>
          <w:rFonts w:ascii="Segoe UI" w:hAnsi="Segoe UI" w:cs="Segoe UI"/>
          <w:sz w:val="22"/>
          <w:szCs w:val="22"/>
          <w:lang w:eastAsia="pt-BR"/>
        </w:rPr>
      </w:pPr>
      <w:r w:rsidRPr="00DA1006">
        <w:rPr>
          <w:rFonts w:ascii="Segoe UI" w:hAnsi="Segoe UI" w:cs="Segoe UI"/>
          <w:sz w:val="22"/>
          <w:szCs w:val="22"/>
          <w:lang w:eastAsia="pt-BR"/>
        </w:rPr>
        <w:t>A existência e a atuação da FISCALIZAÇÃO em nada diminuem as responsabilidades únicas, integrais e exclusivas da CONTRATADA no que concerne aos serviços e suas implicações próximas ou remotas, sempre de conformidade com o contrato, o código civil e demais leis ou regulamentos vigentes.</w:t>
      </w:r>
    </w:p>
    <w:p w:rsidR="004D0784" w:rsidRPr="00DA1006" w:rsidRDefault="004D0784" w:rsidP="004D0784">
      <w:pPr>
        <w:numPr>
          <w:ilvl w:val="1"/>
          <w:numId w:val="29"/>
        </w:numPr>
        <w:suppressAutoHyphens w:val="0"/>
        <w:autoSpaceDE w:val="0"/>
        <w:autoSpaceDN w:val="0"/>
        <w:adjustRightInd w:val="0"/>
        <w:spacing w:after="120"/>
        <w:ind w:left="993" w:hanging="567"/>
        <w:jc w:val="both"/>
        <w:rPr>
          <w:rFonts w:ascii="Segoe UI" w:hAnsi="Segoe UI" w:cs="Segoe UI"/>
          <w:sz w:val="22"/>
          <w:szCs w:val="22"/>
          <w:lang w:eastAsia="pt-BR"/>
        </w:rPr>
      </w:pPr>
      <w:r w:rsidRPr="00DA1006">
        <w:rPr>
          <w:rFonts w:ascii="Segoe UI" w:hAnsi="Segoe UI" w:cs="Segoe UI"/>
          <w:sz w:val="22"/>
          <w:szCs w:val="22"/>
          <w:lang w:eastAsia="pt-BR"/>
        </w:rPr>
        <w:t>A FISCALIZAÇÃO poderá exigir a qualquer momento, de pleno direito, que sejam adotadas pela CONTRATADA, providências suplementares necessárias à segurança e ao bom andamento do serviço;</w:t>
      </w:r>
    </w:p>
    <w:p w:rsidR="004D0784" w:rsidRPr="00DA1006" w:rsidRDefault="004D0784" w:rsidP="004D0784">
      <w:pPr>
        <w:numPr>
          <w:ilvl w:val="1"/>
          <w:numId w:val="29"/>
        </w:numPr>
        <w:suppressAutoHyphens w:val="0"/>
        <w:autoSpaceDE w:val="0"/>
        <w:autoSpaceDN w:val="0"/>
        <w:adjustRightInd w:val="0"/>
        <w:spacing w:after="120"/>
        <w:ind w:left="993" w:hanging="567"/>
        <w:jc w:val="both"/>
        <w:rPr>
          <w:rFonts w:ascii="Segoe UI" w:hAnsi="Segoe UI" w:cs="Segoe UI"/>
          <w:sz w:val="22"/>
          <w:szCs w:val="22"/>
          <w:lang w:eastAsia="pt-BR"/>
        </w:rPr>
      </w:pPr>
      <w:r w:rsidRPr="00DA1006">
        <w:rPr>
          <w:rFonts w:ascii="Segoe UI" w:hAnsi="Segoe UI" w:cs="Segoe UI"/>
          <w:sz w:val="22"/>
          <w:szCs w:val="22"/>
          <w:lang w:eastAsia="pt-BR"/>
        </w:rPr>
        <w:t>Todas as ordens dadas pela FISCALIZAÇÃO ao preposto identificado no contrato serão consideradas como se fossem dirigidas diretamente à CONTRATADA. Por outro lado, todo e qualquer ato efetuado ou disposição tomada pelo referido preposto, ou ainda omissões de responsabilidade do(s) mesmo(s), serão consideradas para todo e qualquer efeito como tendo sido da CONTRATADA;</w:t>
      </w:r>
    </w:p>
    <w:p w:rsidR="004D0784" w:rsidRPr="00DA1006" w:rsidRDefault="004D0784" w:rsidP="004D0784">
      <w:pPr>
        <w:numPr>
          <w:ilvl w:val="1"/>
          <w:numId w:val="29"/>
        </w:numPr>
        <w:suppressAutoHyphens w:val="0"/>
        <w:autoSpaceDE w:val="0"/>
        <w:autoSpaceDN w:val="0"/>
        <w:adjustRightInd w:val="0"/>
        <w:spacing w:after="120"/>
        <w:ind w:left="993" w:hanging="567"/>
        <w:jc w:val="both"/>
        <w:rPr>
          <w:rFonts w:ascii="Segoe UI" w:hAnsi="Segoe UI" w:cs="Segoe UI"/>
          <w:sz w:val="22"/>
          <w:szCs w:val="22"/>
          <w:lang w:eastAsia="pt-BR"/>
        </w:rPr>
      </w:pPr>
      <w:r w:rsidRPr="00DA1006">
        <w:rPr>
          <w:rFonts w:ascii="Segoe UI" w:hAnsi="Segoe UI" w:cs="Segoe UI"/>
          <w:sz w:val="22"/>
          <w:szCs w:val="22"/>
          <w:lang w:eastAsia="pt-BR"/>
        </w:rPr>
        <w:t>O prepost</w:t>
      </w:r>
      <w:r>
        <w:rPr>
          <w:rFonts w:ascii="Segoe UI" w:hAnsi="Segoe UI" w:cs="Segoe UI"/>
          <w:sz w:val="22"/>
          <w:szCs w:val="22"/>
          <w:lang w:eastAsia="pt-BR"/>
        </w:rPr>
        <w:t>o responsável pelo contrato e o</w:t>
      </w:r>
      <w:r w:rsidRPr="00DA1006">
        <w:rPr>
          <w:rFonts w:ascii="Segoe UI" w:hAnsi="Segoe UI" w:cs="Segoe UI"/>
          <w:sz w:val="22"/>
          <w:szCs w:val="22"/>
          <w:lang w:eastAsia="pt-BR"/>
        </w:rPr>
        <w:t xml:space="preserve"> responsáve</w:t>
      </w:r>
      <w:r>
        <w:rPr>
          <w:rFonts w:ascii="Segoe UI" w:hAnsi="Segoe UI" w:cs="Segoe UI"/>
          <w:sz w:val="22"/>
          <w:szCs w:val="22"/>
          <w:lang w:eastAsia="pt-BR"/>
        </w:rPr>
        <w:t>l pela equipe</w:t>
      </w:r>
      <w:r w:rsidRPr="00DA1006">
        <w:rPr>
          <w:rFonts w:ascii="Segoe UI" w:hAnsi="Segoe UI" w:cs="Segoe UI"/>
          <w:sz w:val="22"/>
          <w:szCs w:val="22"/>
          <w:lang w:eastAsia="pt-BR"/>
        </w:rPr>
        <w:t>, cada um no âmbito respectivo, deverão estar sempre em condições de atender à FISCALIZAÇÃO e prestar-lhe todos os esclarecimentos e informações sobre o andamento dos serviços, a sua programação, as peculiaridades das diversas tarefas e tudo o mais que a FISCALIZ</w:t>
      </w:r>
      <w:r>
        <w:rPr>
          <w:rFonts w:ascii="Segoe UI" w:hAnsi="Segoe UI" w:cs="Segoe UI"/>
          <w:sz w:val="22"/>
          <w:szCs w:val="22"/>
          <w:lang w:eastAsia="pt-BR"/>
        </w:rPr>
        <w:t>AÇÃO reputar necessário ou útil,</w:t>
      </w:r>
      <w:r w:rsidRPr="00DA1006">
        <w:rPr>
          <w:rFonts w:ascii="Segoe UI" w:hAnsi="Segoe UI" w:cs="Segoe UI"/>
          <w:sz w:val="22"/>
          <w:szCs w:val="22"/>
          <w:lang w:eastAsia="pt-BR"/>
        </w:rPr>
        <w:t xml:space="preserve"> e que se refira, diretamente, aos serviços e suas implicações.</w:t>
      </w:r>
    </w:p>
    <w:p w:rsidR="004D0784" w:rsidRPr="00DA1006" w:rsidRDefault="004D0784" w:rsidP="004D0784">
      <w:pPr>
        <w:numPr>
          <w:ilvl w:val="1"/>
          <w:numId w:val="29"/>
        </w:numPr>
        <w:tabs>
          <w:tab w:val="left" w:pos="567"/>
        </w:tabs>
        <w:suppressAutoHyphens w:val="0"/>
        <w:spacing w:after="120"/>
        <w:ind w:left="993" w:right="48" w:hanging="567"/>
        <w:jc w:val="both"/>
        <w:rPr>
          <w:rFonts w:ascii="Segoe UI" w:hAnsi="Segoe UI" w:cs="Segoe UI"/>
          <w:sz w:val="22"/>
          <w:szCs w:val="22"/>
        </w:rPr>
      </w:pPr>
      <w:r w:rsidRPr="00DA1006">
        <w:rPr>
          <w:rFonts w:ascii="Segoe UI" w:hAnsi="Segoe UI" w:cs="Segoe UI"/>
          <w:sz w:val="22"/>
          <w:szCs w:val="22"/>
        </w:rPr>
        <w:t>A CONTRATADA deverá ter mobilidade e flexibilidade para atender</w:t>
      </w:r>
      <w:r>
        <w:rPr>
          <w:rFonts w:ascii="Segoe UI" w:hAnsi="Segoe UI" w:cs="Segoe UI"/>
          <w:sz w:val="22"/>
          <w:szCs w:val="22"/>
        </w:rPr>
        <w:t xml:space="preserve"> a execução do serviço no prazo estipulado</w:t>
      </w:r>
      <w:r w:rsidRPr="00DA1006">
        <w:rPr>
          <w:rFonts w:ascii="Segoe UI" w:hAnsi="Segoe UI" w:cs="Segoe UI"/>
          <w:sz w:val="22"/>
          <w:szCs w:val="22"/>
        </w:rPr>
        <w:t xml:space="preserve">. O não cumprimento não eximirá o DAE de aplicar as sanções contratuais previstas, e não será motivo para a CONTRATADA reivindicar custos adicionais de mobilização ou </w:t>
      </w:r>
      <w:r w:rsidRPr="00DA1006">
        <w:rPr>
          <w:rFonts w:ascii="Segoe UI" w:hAnsi="Segoe UI" w:cs="Segoe UI"/>
          <w:sz w:val="22"/>
          <w:szCs w:val="22"/>
        </w:rPr>
        <w:lastRenderedPageBreak/>
        <w:t>desmobilização de equipes com os respectivos agr</w:t>
      </w:r>
      <w:r w:rsidRPr="00DA1006">
        <w:rPr>
          <w:rFonts w:ascii="Segoe UI" w:hAnsi="Segoe UI" w:cs="Segoe UI"/>
          <w:sz w:val="22"/>
          <w:szCs w:val="22"/>
        </w:rPr>
        <w:t>e</w:t>
      </w:r>
      <w:r w:rsidRPr="00DA1006">
        <w:rPr>
          <w:rFonts w:ascii="Segoe UI" w:hAnsi="Segoe UI" w:cs="Segoe UI"/>
          <w:sz w:val="22"/>
          <w:szCs w:val="22"/>
        </w:rPr>
        <w:t>gados, bem como solicitação de reajuste contratual;</w:t>
      </w:r>
    </w:p>
    <w:p w:rsidR="004D0784" w:rsidRPr="00DA1006" w:rsidRDefault="004D0784" w:rsidP="004D0784">
      <w:pPr>
        <w:numPr>
          <w:ilvl w:val="1"/>
          <w:numId w:val="29"/>
        </w:numPr>
        <w:tabs>
          <w:tab w:val="left" w:pos="567"/>
        </w:tabs>
        <w:suppressAutoHyphens w:val="0"/>
        <w:spacing w:after="120"/>
        <w:ind w:left="993" w:right="48" w:hanging="567"/>
        <w:jc w:val="both"/>
        <w:rPr>
          <w:rFonts w:ascii="Segoe UI" w:hAnsi="Segoe UI" w:cs="Segoe UI"/>
          <w:sz w:val="22"/>
          <w:szCs w:val="22"/>
        </w:rPr>
      </w:pPr>
      <w:r w:rsidRPr="00DA1006">
        <w:rPr>
          <w:rFonts w:ascii="Segoe UI" w:hAnsi="Segoe UI" w:cs="Segoe UI"/>
          <w:sz w:val="22"/>
          <w:szCs w:val="22"/>
        </w:rPr>
        <w:t>A CONTRATADA deverá submeter à aprovação do gestor do contrato, o seu plano de trabalho, com a quantidade de equipes que irão executar os serviços;</w:t>
      </w:r>
    </w:p>
    <w:p w:rsidR="004D0784" w:rsidRPr="00DA1006" w:rsidRDefault="004D0784" w:rsidP="004D0784">
      <w:pPr>
        <w:numPr>
          <w:ilvl w:val="1"/>
          <w:numId w:val="29"/>
        </w:numPr>
        <w:tabs>
          <w:tab w:val="left" w:pos="567"/>
        </w:tabs>
        <w:suppressAutoHyphens w:val="0"/>
        <w:spacing w:after="120"/>
        <w:ind w:left="993" w:right="48" w:hanging="567"/>
        <w:jc w:val="both"/>
        <w:rPr>
          <w:rFonts w:ascii="Segoe UI" w:hAnsi="Segoe UI" w:cs="Segoe UI"/>
          <w:sz w:val="22"/>
          <w:szCs w:val="22"/>
        </w:rPr>
      </w:pPr>
      <w:r w:rsidRPr="00DA1006">
        <w:rPr>
          <w:rFonts w:ascii="Segoe UI" w:hAnsi="Segoe UI" w:cs="Segoe UI"/>
          <w:sz w:val="22"/>
          <w:szCs w:val="22"/>
          <w:lang w:eastAsia="pt-BR"/>
        </w:rPr>
        <w:t>Cabe ao responsáve</w:t>
      </w:r>
      <w:r>
        <w:rPr>
          <w:rFonts w:ascii="Segoe UI" w:hAnsi="Segoe UI" w:cs="Segoe UI"/>
          <w:sz w:val="22"/>
          <w:szCs w:val="22"/>
          <w:lang w:eastAsia="pt-BR"/>
        </w:rPr>
        <w:t>l</w:t>
      </w:r>
      <w:r w:rsidRPr="00DA1006">
        <w:rPr>
          <w:rFonts w:ascii="Segoe UI" w:hAnsi="Segoe UI" w:cs="Segoe UI"/>
          <w:sz w:val="22"/>
          <w:szCs w:val="22"/>
          <w:lang w:eastAsia="pt-BR"/>
        </w:rPr>
        <w:t xml:space="preserve"> d</w:t>
      </w:r>
      <w:r>
        <w:rPr>
          <w:rFonts w:ascii="Segoe UI" w:hAnsi="Segoe UI" w:cs="Segoe UI"/>
          <w:sz w:val="22"/>
          <w:szCs w:val="22"/>
          <w:lang w:eastAsia="pt-BR"/>
        </w:rPr>
        <w:t>a</w:t>
      </w:r>
      <w:r w:rsidRPr="00DA1006">
        <w:rPr>
          <w:rFonts w:ascii="Segoe UI" w:hAnsi="Segoe UI" w:cs="Segoe UI"/>
          <w:sz w:val="22"/>
          <w:szCs w:val="22"/>
          <w:lang w:eastAsia="pt-BR"/>
        </w:rPr>
        <w:t xml:space="preserve"> equipe conhecer e fazer cumprir por todos, os procedimentos, incluindo as seguintes regras gerais:</w:t>
      </w:r>
    </w:p>
    <w:p w:rsidR="004D0784" w:rsidRPr="00DA1006" w:rsidRDefault="004D0784" w:rsidP="004D0784">
      <w:pPr>
        <w:suppressAutoHyphens w:val="0"/>
        <w:autoSpaceDE w:val="0"/>
        <w:autoSpaceDN w:val="0"/>
        <w:adjustRightInd w:val="0"/>
        <w:spacing w:after="120"/>
        <w:ind w:left="1276" w:hanging="283"/>
        <w:jc w:val="both"/>
        <w:rPr>
          <w:rFonts w:ascii="Segoe UI" w:hAnsi="Segoe UI" w:cs="Segoe UI"/>
          <w:sz w:val="22"/>
          <w:szCs w:val="22"/>
          <w:lang w:eastAsia="pt-BR"/>
        </w:rPr>
      </w:pPr>
      <w:r w:rsidRPr="00DA1006">
        <w:rPr>
          <w:rFonts w:ascii="Segoe UI" w:hAnsi="Segoe UI" w:cs="Segoe UI"/>
          <w:sz w:val="22"/>
          <w:szCs w:val="22"/>
          <w:lang w:eastAsia="pt-BR"/>
        </w:rPr>
        <w:t>● Utilizar os Equipamentos de Proteção Individual (EPI) e os Equipamentos de Proteção Coletivos (EPC), conforme orientação da Segurança do Trabalho;</w:t>
      </w:r>
    </w:p>
    <w:p w:rsidR="004D0784" w:rsidRPr="00DA1006" w:rsidRDefault="004D0784" w:rsidP="004D0784">
      <w:pPr>
        <w:suppressAutoHyphens w:val="0"/>
        <w:autoSpaceDE w:val="0"/>
        <w:autoSpaceDN w:val="0"/>
        <w:adjustRightInd w:val="0"/>
        <w:spacing w:after="120"/>
        <w:ind w:left="1276" w:hanging="283"/>
        <w:jc w:val="both"/>
        <w:rPr>
          <w:rFonts w:ascii="Segoe UI" w:hAnsi="Segoe UI" w:cs="Segoe UI"/>
          <w:sz w:val="22"/>
          <w:szCs w:val="22"/>
          <w:lang w:eastAsia="pt-BR"/>
        </w:rPr>
      </w:pPr>
      <w:r w:rsidRPr="00DA1006">
        <w:rPr>
          <w:rFonts w:ascii="Segoe UI" w:eastAsia="SymbolMT" w:hAnsi="Segoe UI" w:cs="Segoe UI"/>
          <w:sz w:val="22"/>
          <w:szCs w:val="22"/>
          <w:lang w:eastAsia="pt-BR"/>
        </w:rPr>
        <w:t xml:space="preserve">● </w:t>
      </w:r>
      <w:r w:rsidRPr="00DA1006">
        <w:rPr>
          <w:rFonts w:ascii="Segoe UI" w:hAnsi="Segoe UI" w:cs="Segoe UI"/>
          <w:sz w:val="22"/>
          <w:szCs w:val="22"/>
          <w:lang w:eastAsia="pt-BR"/>
        </w:rPr>
        <w:t>Respeitar toda e qualquer legislação ambiental vigente no local de execução dos serviços, de forma a minimizar os impactos ambientais negativos;</w:t>
      </w:r>
    </w:p>
    <w:p w:rsidR="004D0784" w:rsidRPr="00DA1006" w:rsidRDefault="004D0784" w:rsidP="004D0784">
      <w:pPr>
        <w:suppressAutoHyphens w:val="0"/>
        <w:autoSpaceDE w:val="0"/>
        <w:autoSpaceDN w:val="0"/>
        <w:adjustRightInd w:val="0"/>
        <w:spacing w:after="120"/>
        <w:ind w:left="1276" w:hanging="283"/>
        <w:jc w:val="both"/>
        <w:rPr>
          <w:rFonts w:ascii="Segoe UI" w:hAnsi="Segoe UI" w:cs="Segoe UI"/>
          <w:sz w:val="22"/>
          <w:szCs w:val="22"/>
          <w:lang w:eastAsia="pt-BR"/>
        </w:rPr>
      </w:pPr>
      <w:r w:rsidRPr="00DA1006">
        <w:rPr>
          <w:rFonts w:ascii="Segoe UI" w:eastAsia="SymbolMT" w:hAnsi="Segoe UI" w:cs="Segoe UI"/>
          <w:sz w:val="22"/>
          <w:szCs w:val="22"/>
          <w:lang w:eastAsia="pt-BR"/>
        </w:rPr>
        <w:t xml:space="preserve">● </w:t>
      </w:r>
      <w:r w:rsidRPr="00DA1006">
        <w:rPr>
          <w:rFonts w:ascii="Segoe UI" w:hAnsi="Segoe UI" w:cs="Segoe UI"/>
          <w:sz w:val="22"/>
          <w:szCs w:val="22"/>
          <w:lang w:eastAsia="pt-BR"/>
        </w:rPr>
        <w:t>Na ocorrência de qualquer incidente que implique em dano ou risco de comprometimento da qualidade da fauna e flora, da água, do solo ou do ar, ou mesmo da relação das comunidades vizinhas, comunicar à FISCALIZAÇÃO/GESTÃO.</w:t>
      </w:r>
    </w:p>
    <w:p w:rsidR="004D0784" w:rsidRPr="00DA1006" w:rsidRDefault="004D0784" w:rsidP="004D0784">
      <w:pPr>
        <w:numPr>
          <w:ilvl w:val="1"/>
          <w:numId w:val="29"/>
        </w:numPr>
        <w:tabs>
          <w:tab w:val="left" w:pos="709"/>
        </w:tabs>
        <w:suppressAutoHyphens w:val="0"/>
        <w:spacing w:after="120"/>
        <w:ind w:left="993" w:hanging="567"/>
        <w:jc w:val="both"/>
        <w:rPr>
          <w:rFonts w:ascii="Segoe UI" w:hAnsi="Segoe UI" w:cs="Segoe UI"/>
          <w:sz w:val="22"/>
          <w:szCs w:val="22"/>
        </w:rPr>
      </w:pPr>
      <w:r w:rsidRPr="00DA1006">
        <w:rPr>
          <w:rFonts w:ascii="Segoe UI" w:hAnsi="Segoe UI" w:cs="Segoe UI"/>
          <w:sz w:val="22"/>
          <w:szCs w:val="22"/>
        </w:rPr>
        <w:t>A CONTRATADA deverá estar disponível para trabalhar em qualquer horário, finais de semana e feriados, dispondo do que for necessário para tanto, tais como pagamento de adicional noturno, horas extras, dentre outros, sem gerar qualquer tipo de ônus ao DAE, além dos custos já estabelecidos pela empresa na formulação da sua proposta, principalmente nos casos em que haja a necessidade da interrupção do fornecimento de água à população para eventuais interligações e as mesmas não puderem ser realizadas durante o dia, ou quando a própria natureza dos serviços assim o ex</w:t>
      </w:r>
      <w:r w:rsidRPr="00DA1006">
        <w:rPr>
          <w:rFonts w:ascii="Segoe UI" w:hAnsi="Segoe UI" w:cs="Segoe UI"/>
          <w:sz w:val="22"/>
          <w:szCs w:val="22"/>
        </w:rPr>
        <w:t>i</w:t>
      </w:r>
      <w:r w:rsidRPr="00DA1006">
        <w:rPr>
          <w:rFonts w:ascii="Segoe UI" w:hAnsi="Segoe UI" w:cs="Segoe UI"/>
          <w:sz w:val="22"/>
          <w:szCs w:val="22"/>
        </w:rPr>
        <w:t>gir;</w:t>
      </w:r>
    </w:p>
    <w:p w:rsidR="004D0784" w:rsidRPr="00DA1006" w:rsidRDefault="004D0784" w:rsidP="004D0784">
      <w:pPr>
        <w:numPr>
          <w:ilvl w:val="1"/>
          <w:numId w:val="29"/>
        </w:numPr>
        <w:tabs>
          <w:tab w:val="left" w:pos="709"/>
          <w:tab w:val="left" w:pos="993"/>
        </w:tabs>
        <w:suppressAutoHyphens w:val="0"/>
        <w:spacing w:after="120"/>
        <w:ind w:left="993" w:hanging="567"/>
        <w:jc w:val="both"/>
        <w:rPr>
          <w:rFonts w:ascii="Segoe UI" w:hAnsi="Segoe UI" w:cs="Segoe UI"/>
          <w:sz w:val="22"/>
          <w:szCs w:val="22"/>
        </w:rPr>
      </w:pPr>
      <w:r w:rsidRPr="00DA1006">
        <w:rPr>
          <w:rFonts w:ascii="Segoe UI" w:hAnsi="Segoe UI" w:cs="Segoe UI"/>
          <w:sz w:val="22"/>
          <w:szCs w:val="22"/>
        </w:rPr>
        <w:t>A CONTRATADA estará sujeita às definições estabelecidas pela Unidade de Trânsito da Prefeitura Municipal de Americana em conjunto com o DAE, no que diz respeito às interdições totais ou parciais da via pública, bem como quanto à sinalização a ser empregada, não podendo a CONTRATADA alegar, em hipótese alguma, impossibilidade para execução do serviço, em virtude deste motivo; sem gerar qualquer tipo de ônus ao DAE, além dos custos já estabelecidos pela empresa na formulação de sua proposta;</w:t>
      </w:r>
    </w:p>
    <w:p w:rsidR="004D0784" w:rsidRPr="00DA1006" w:rsidRDefault="004D0784" w:rsidP="004D0784">
      <w:pPr>
        <w:numPr>
          <w:ilvl w:val="1"/>
          <w:numId w:val="29"/>
        </w:numPr>
        <w:tabs>
          <w:tab w:val="left" w:pos="709"/>
          <w:tab w:val="left" w:pos="993"/>
        </w:tabs>
        <w:suppressAutoHyphens w:val="0"/>
        <w:spacing w:after="120"/>
        <w:ind w:left="993" w:hanging="567"/>
        <w:jc w:val="both"/>
        <w:rPr>
          <w:rFonts w:ascii="Segoe UI" w:hAnsi="Segoe UI" w:cs="Segoe UI"/>
          <w:sz w:val="22"/>
          <w:szCs w:val="22"/>
        </w:rPr>
      </w:pPr>
      <w:r>
        <w:rPr>
          <w:rFonts w:ascii="Segoe UI" w:hAnsi="Segoe UI" w:cs="Segoe UI"/>
          <w:sz w:val="22"/>
          <w:szCs w:val="22"/>
        </w:rPr>
        <w:t>O serviço</w:t>
      </w:r>
      <w:r w:rsidRPr="00DA1006">
        <w:rPr>
          <w:rFonts w:ascii="Segoe UI" w:hAnsi="Segoe UI" w:cs="Segoe UI"/>
          <w:sz w:val="22"/>
          <w:szCs w:val="22"/>
        </w:rPr>
        <w:t xml:space="preserve"> deverá ser acompanhad</w:t>
      </w:r>
      <w:r>
        <w:rPr>
          <w:rFonts w:ascii="Segoe UI" w:hAnsi="Segoe UI" w:cs="Segoe UI"/>
          <w:sz w:val="22"/>
          <w:szCs w:val="22"/>
        </w:rPr>
        <w:t>o</w:t>
      </w:r>
      <w:r w:rsidRPr="00DA1006">
        <w:rPr>
          <w:rFonts w:ascii="Segoe UI" w:hAnsi="Segoe UI" w:cs="Segoe UI"/>
          <w:sz w:val="22"/>
          <w:szCs w:val="22"/>
        </w:rPr>
        <w:t xml:space="preserve"> em período integral por Responsável Técnico, indicado no Contrato;</w:t>
      </w:r>
    </w:p>
    <w:p w:rsidR="004D0784" w:rsidRPr="00DA1006" w:rsidRDefault="004D0784" w:rsidP="004D0784">
      <w:pPr>
        <w:numPr>
          <w:ilvl w:val="1"/>
          <w:numId w:val="29"/>
        </w:numPr>
        <w:tabs>
          <w:tab w:val="left" w:pos="709"/>
          <w:tab w:val="left" w:pos="993"/>
        </w:tabs>
        <w:suppressAutoHyphens w:val="0"/>
        <w:spacing w:after="120"/>
        <w:ind w:left="993" w:hanging="567"/>
        <w:jc w:val="both"/>
        <w:rPr>
          <w:rFonts w:ascii="Segoe UI" w:hAnsi="Segoe UI" w:cs="Segoe UI"/>
          <w:sz w:val="22"/>
          <w:szCs w:val="22"/>
        </w:rPr>
      </w:pPr>
      <w:r w:rsidRPr="00DA1006">
        <w:rPr>
          <w:rFonts w:ascii="Segoe UI" w:hAnsi="Segoe UI" w:cs="Segoe UI"/>
          <w:sz w:val="22"/>
          <w:szCs w:val="22"/>
        </w:rPr>
        <w:t>Qualquer impedimento ao andamento normal dos serviços, tais como chuvas intensas e ininterruptas, interferências imprevistas como redes subterrâneas de naturezas diversas, presença de água, solo rochoso nas valas e outros, deverá ser comunicado ao DAE através de e-mail e indicado no diário de obras;</w:t>
      </w:r>
    </w:p>
    <w:p w:rsidR="004D0784" w:rsidRPr="00DA1006" w:rsidRDefault="004D0784" w:rsidP="004D0784">
      <w:pPr>
        <w:numPr>
          <w:ilvl w:val="1"/>
          <w:numId w:val="29"/>
        </w:numPr>
        <w:tabs>
          <w:tab w:val="left" w:pos="709"/>
        </w:tabs>
        <w:suppressAutoHyphens w:val="0"/>
        <w:spacing w:after="120"/>
        <w:ind w:left="993" w:hanging="567"/>
        <w:jc w:val="both"/>
        <w:rPr>
          <w:rFonts w:ascii="Segoe UI" w:hAnsi="Segoe UI" w:cs="Segoe UI"/>
          <w:sz w:val="22"/>
          <w:szCs w:val="22"/>
        </w:rPr>
      </w:pPr>
      <w:r w:rsidRPr="00DA1006">
        <w:rPr>
          <w:rFonts w:ascii="Segoe UI" w:hAnsi="Segoe UI" w:cs="Segoe UI"/>
          <w:sz w:val="22"/>
          <w:szCs w:val="22"/>
        </w:rPr>
        <w:t xml:space="preserve">A CONTRATADA deverá dispor de mão de obra qualificada para a execução dos serviços objetos deste Termo, inclusive no que diz respeito à solda dos </w:t>
      </w:r>
      <w:r w:rsidRPr="00DA1006">
        <w:rPr>
          <w:rFonts w:ascii="Segoe UI" w:hAnsi="Segoe UI" w:cs="Segoe UI"/>
          <w:sz w:val="22"/>
          <w:szCs w:val="22"/>
        </w:rPr>
        <w:lastRenderedPageBreak/>
        <w:t>tubos e conexões em PEAD; que deverão ser apresentada para emissão da Ordem de Início de Serviço;</w:t>
      </w:r>
    </w:p>
    <w:p w:rsidR="004D0784" w:rsidRPr="00DA1006" w:rsidRDefault="004D0784" w:rsidP="004D0784">
      <w:pPr>
        <w:numPr>
          <w:ilvl w:val="1"/>
          <w:numId w:val="29"/>
        </w:numPr>
        <w:tabs>
          <w:tab w:val="left" w:pos="709"/>
        </w:tabs>
        <w:suppressAutoHyphens w:val="0"/>
        <w:spacing w:after="120"/>
        <w:ind w:left="993" w:hanging="567"/>
        <w:jc w:val="both"/>
        <w:rPr>
          <w:rFonts w:ascii="Segoe UI" w:hAnsi="Segoe UI" w:cs="Segoe UI"/>
          <w:sz w:val="22"/>
          <w:szCs w:val="22"/>
        </w:rPr>
      </w:pPr>
      <w:r w:rsidRPr="00DA1006">
        <w:rPr>
          <w:rFonts w:ascii="Segoe UI" w:eastAsia="TimesNewRoman" w:hAnsi="Segoe UI" w:cs="Segoe UI"/>
          <w:sz w:val="22"/>
          <w:szCs w:val="22"/>
          <w:lang w:eastAsia="pt-BR"/>
        </w:rPr>
        <w:t>O dimensionamento do canteiro de obras deve obedecer em particular a Norma Regulamentadora nº 18 do Ministério do Trabalho (NR-18). Todas as dependências do canteiro de obras devem obedecer às regras e posturas das normas trabalhistas pertinentes, das normas de prevenção de acidentes e segurança do trabalho e outros dispositivos da legislação vigente;</w:t>
      </w:r>
    </w:p>
    <w:p w:rsidR="004D0784" w:rsidRPr="00DA1006" w:rsidRDefault="004D0784" w:rsidP="004D0784">
      <w:pPr>
        <w:numPr>
          <w:ilvl w:val="1"/>
          <w:numId w:val="29"/>
        </w:numPr>
        <w:tabs>
          <w:tab w:val="left" w:pos="709"/>
          <w:tab w:val="left" w:pos="993"/>
        </w:tabs>
        <w:suppressAutoHyphens w:val="0"/>
        <w:autoSpaceDE w:val="0"/>
        <w:autoSpaceDN w:val="0"/>
        <w:adjustRightInd w:val="0"/>
        <w:spacing w:after="120"/>
        <w:ind w:left="993" w:hanging="567"/>
        <w:jc w:val="both"/>
        <w:rPr>
          <w:rFonts w:ascii="Segoe UI" w:hAnsi="Segoe UI" w:cs="Segoe UI"/>
          <w:sz w:val="22"/>
          <w:szCs w:val="22"/>
          <w:lang w:eastAsia="pt-BR"/>
        </w:rPr>
      </w:pPr>
      <w:r w:rsidRPr="00DA1006">
        <w:rPr>
          <w:rFonts w:ascii="Segoe UI" w:hAnsi="Segoe UI" w:cs="Segoe UI"/>
          <w:sz w:val="22"/>
          <w:szCs w:val="22"/>
          <w:lang w:eastAsia="pt-BR"/>
        </w:rPr>
        <w:t>Nenhuma manobra de válvula, chave ou qualquer outro dispositivo de controle nos sistemas de utilidade pública existentes, deverá ser operado, sob qualquer pretexto, pela CONTRATADA, sem o conhecimento prévio do DAE (FISCALIZAÇÃO/GESTÃO);</w:t>
      </w:r>
    </w:p>
    <w:p w:rsidR="004D0784" w:rsidRPr="00DA1006" w:rsidRDefault="004D0784" w:rsidP="004D0784">
      <w:pPr>
        <w:numPr>
          <w:ilvl w:val="1"/>
          <w:numId w:val="29"/>
        </w:numPr>
        <w:suppressAutoHyphens w:val="0"/>
        <w:spacing w:after="120"/>
        <w:ind w:left="993" w:right="48" w:hanging="567"/>
        <w:jc w:val="both"/>
        <w:rPr>
          <w:rFonts w:ascii="Segoe UI" w:hAnsi="Segoe UI" w:cs="Segoe UI"/>
          <w:sz w:val="22"/>
          <w:szCs w:val="22"/>
        </w:rPr>
      </w:pPr>
      <w:r w:rsidRPr="00DA1006">
        <w:rPr>
          <w:rFonts w:ascii="Segoe UI" w:hAnsi="Segoe UI" w:cs="Segoe UI"/>
          <w:sz w:val="22"/>
          <w:szCs w:val="22"/>
        </w:rPr>
        <w:t>A sinalização na ocasião da execução dos serviços é de responsabilidade da CONTRATADA, sendo esta responsável por eventuais acidentes que porventura envolvam terceiros em virtude da falta da mesma;</w:t>
      </w:r>
    </w:p>
    <w:p w:rsidR="004D0784" w:rsidRPr="00DA1006" w:rsidRDefault="004D0784" w:rsidP="004D0784">
      <w:pPr>
        <w:numPr>
          <w:ilvl w:val="1"/>
          <w:numId w:val="29"/>
        </w:numPr>
        <w:suppressAutoHyphens w:val="0"/>
        <w:spacing w:after="120"/>
        <w:ind w:left="993" w:right="48" w:hanging="567"/>
        <w:jc w:val="both"/>
        <w:rPr>
          <w:rFonts w:ascii="Segoe UI" w:hAnsi="Segoe UI" w:cs="Segoe UI"/>
          <w:sz w:val="22"/>
          <w:szCs w:val="22"/>
        </w:rPr>
      </w:pPr>
      <w:r w:rsidRPr="00DA1006">
        <w:rPr>
          <w:rFonts w:ascii="Segoe UI" w:hAnsi="Segoe UI" w:cs="Segoe UI"/>
          <w:sz w:val="22"/>
          <w:szCs w:val="22"/>
        </w:rPr>
        <w:t>As autorizações junto às concessionárias prestadoras de serviços tais como telefone, energia elétrica, gás, etc., para interrupção e/ou desvio de tráfego junto aos Órgãos envolvidos, em virtude da execução dos serviços, será única e exclusivamente responsabilidade da CONTRATADA;</w:t>
      </w:r>
    </w:p>
    <w:p w:rsidR="004D0784" w:rsidRPr="00DA1006" w:rsidRDefault="004D0784" w:rsidP="004D0784">
      <w:pPr>
        <w:numPr>
          <w:ilvl w:val="1"/>
          <w:numId w:val="29"/>
        </w:numPr>
        <w:suppressAutoHyphens w:val="0"/>
        <w:spacing w:after="120"/>
        <w:ind w:left="993" w:right="48" w:hanging="567"/>
        <w:jc w:val="both"/>
        <w:rPr>
          <w:rFonts w:ascii="Segoe UI" w:hAnsi="Segoe UI" w:cs="Segoe UI"/>
          <w:sz w:val="22"/>
          <w:szCs w:val="22"/>
        </w:rPr>
      </w:pPr>
      <w:r w:rsidRPr="00DA1006">
        <w:rPr>
          <w:rFonts w:ascii="Segoe UI" w:hAnsi="Segoe UI" w:cs="Segoe UI"/>
          <w:sz w:val="22"/>
          <w:szCs w:val="22"/>
        </w:rPr>
        <w:t>A CONTRATADA deverá proceder à pesquisa de interferência existente no local dos serviços, antes do início dos mesmos, com a finalidade que não sejam danificados quaisquer tubos, caixas, cabos, postes e outros elementos ou estruturas que estejam na zona atingida pela escavação ou em área próxima a esta;</w:t>
      </w:r>
    </w:p>
    <w:p w:rsidR="004D0784" w:rsidRPr="00DA1006" w:rsidRDefault="004D0784" w:rsidP="004D0784">
      <w:pPr>
        <w:numPr>
          <w:ilvl w:val="1"/>
          <w:numId w:val="29"/>
        </w:numPr>
        <w:suppressAutoHyphens w:val="0"/>
        <w:spacing w:after="120"/>
        <w:ind w:left="993" w:right="48" w:hanging="567"/>
        <w:jc w:val="both"/>
        <w:rPr>
          <w:rFonts w:ascii="Segoe UI" w:hAnsi="Segoe UI" w:cs="Segoe UI"/>
          <w:sz w:val="22"/>
          <w:szCs w:val="22"/>
        </w:rPr>
      </w:pPr>
      <w:r w:rsidRPr="00DA1006">
        <w:rPr>
          <w:rFonts w:ascii="Segoe UI" w:hAnsi="Segoe UI" w:cs="Segoe UI"/>
          <w:sz w:val="22"/>
          <w:szCs w:val="22"/>
        </w:rPr>
        <w:t>A CONTRATADA deverá procurar minimizar as interferências dos trabalhos sobre o comércio local e o trânsito de veículos e pedestres, bem como à rotina dos moradores;</w:t>
      </w:r>
    </w:p>
    <w:p w:rsidR="004D0784" w:rsidRPr="00DA1006" w:rsidRDefault="004D0784" w:rsidP="004D0784">
      <w:pPr>
        <w:numPr>
          <w:ilvl w:val="1"/>
          <w:numId w:val="29"/>
        </w:numPr>
        <w:tabs>
          <w:tab w:val="left" w:pos="709"/>
          <w:tab w:val="left" w:pos="993"/>
        </w:tabs>
        <w:suppressAutoHyphens w:val="0"/>
        <w:spacing w:after="120"/>
        <w:ind w:left="993" w:hanging="567"/>
        <w:jc w:val="both"/>
        <w:rPr>
          <w:rFonts w:ascii="Segoe UI" w:hAnsi="Segoe UI" w:cs="Segoe UI"/>
          <w:sz w:val="22"/>
          <w:szCs w:val="22"/>
        </w:rPr>
      </w:pPr>
      <w:r w:rsidRPr="00DA1006">
        <w:rPr>
          <w:rFonts w:ascii="Segoe UI" w:hAnsi="Segoe UI" w:cs="Segoe UI"/>
          <w:sz w:val="22"/>
          <w:szCs w:val="22"/>
        </w:rPr>
        <w:t>Antes da execução da demolição do pavimento, a área a ser demolida deverá ser demarcada com serra de disco apropriada para tal finalidade;</w:t>
      </w:r>
    </w:p>
    <w:p w:rsidR="004D0784" w:rsidRPr="00DA1006" w:rsidRDefault="004D0784" w:rsidP="004D0784">
      <w:pPr>
        <w:numPr>
          <w:ilvl w:val="1"/>
          <w:numId w:val="29"/>
        </w:numPr>
        <w:tabs>
          <w:tab w:val="left" w:pos="709"/>
          <w:tab w:val="left" w:pos="993"/>
        </w:tabs>
        <w:suppressAutoHyphens w:val="0"/>
        <w:spacing w:after="120"/>
        <w:ind w:left="993" w:hanging="567"/>
        <w:jc w:val="both"/>
        <w:rPr>
          <w:rFonts w:ascii="Segoe UI" w:hAnsi="Segoe UI" w:cs="Segoe UI"/>
          <w:sz w:val="22"/>
          <w:szCs w:val="22"/>
        </w:rPr>
      </w:pPr>
      <w:r w:rsidRPr="00DA1006">
        <w:rPr>
          <w:rFonts w:ascii="Segoe UI" w:hAnsi="Segoe UI" w:cs="Segoe UI"/>
          <w:sz w:val="22"/>
          <w:szCs w:val="22"/>
        </w:rPr>
        <w:t>Nos locais em que o passeio for acabado a demolição</w:t>
      </w:r>
      <w:r>
        <w:rPr>
          <w:rFonts w:ascii="Segoe UI" w:hAnsi="Segoe UI" w:cs="Segoe UI"/>
          <w:sz w:val="22"/>
          <w:szCs w:val="22"/>
        </w:rPr>
        <w:t xml:space="preserve"> do mesmo</w:t>
      </w:r>
      <w:r w:rsidRPr="00DA1006">
        <w:rPr>
          <w:rFonts w:ascii="Segoe UI" w:hAnsi="Segoe UI" w:cs="Segoe UI"/>
          <w:sz w:val="22"/>
          <w:szCs w:val="22"/>
        </w:rPr>
        <w:t xml:space="preserve"> será manual;</w:t>
      </w:r>
    </w:p>
    <w:p w:rsidR="004D0784" w:rsidRPr="00DA1006" w:rsidRDefault="004D0784" w:rsidP="004D0784">
      <w:pPr>
        <w:numPr>
          <w:ilvl w:val="1"/>
          <w:numId w:val="29"/>
        </w:numPr>
        <w:tabs>
          <w:tab w:val="left" w:pos="709"/>
          <w:tab w:val="left" w:pos="993"/>
        </w:tabs>
        <w:suppressAutoHyphens w:val="0"/>
        <w:spacing w:after="120"/>
        <w:ind w:left="993" w:hanging="567"/>
        <w:jc w:val="both"/>
        <w:rPr>
          <w:rFonts w:ascii="Segoe UI" w:hAnsi="Segoe UI" w:cs="Segoe UI"/>
          <w:sz w:val="22"/>
          <w:szCs w:val="22"/>
        </w:rPr>
      </w:pPr>
      <w:r w:rsidRPr="00DA1006">
        <w:rPr>
          <w:rFonts w:ascii="Segoe UI" w:hAnsi="Segoe UI" w:cs="Segoe UI"/>
          <w:sz w:val="22"/>
          <w:szCs w:val="22"/>
        </w:rPr>
        <w:t>A CONTRATADA deverá, após a conclusão dos serviços, prov</w:t>
      </w:r>
      <w:r w:rsidRPr="00DA1006">
        <w:rPr>
          <w:rFonts w:ascii="Segoe UI" w:hAnsi="Segoe UI" w:cs="Segoe UI"/>
          <w:sz w:val="22"/>
          <w:szCs w:val="22"/>
        </w:rPr>
        <w:t>i</w:t>
      </w:r>
      <w:r w:rsidRPr="00DA1006">
        <w:rPr>
          <w:rFonts w:ascii="Segoe UI" w:hAnsi="Segoe UI" w:cs="Segoe UI"/>
          <w:sz w:val="22"/>
          <w:szCs w:val="22"/>
        </w:rPr>
        <w:t>denciar o reaterro da vala, compactado mecanicamente, com o emprego do compactador mecânico de solos, em camadas sucessivas de 20 cm, onde só será aceito solo do tipo A2, isento de entulhos, óleos, madeiras, gr</w:t>
      </w:r>
      <w:r w:rsidRPr="00DA1006">
        <w:rPr>
          <w:rFonts w:ascii="Segoe UI" w:hAnsi="Segoe UI" w:cs="Segoe UI"/>
          <w:sz w:val="22"/>
          <w:szCs w:val="22"/>
        </w:rPr>
        <w:t>a</w:t>
      </w:r>
      <w:r w:rsidRPr="00DA1006">
        <w:rPr>
          <w:rFonts w:ascii="Segoe UI" w:hAnsi="Segoe UI" w:cs="Segoe UI"/>
          <w:sz w:val="22"/>
          <w:szCs w:val="22"/>
        </w:rPr>
        <w:t xml:space="preserve">xas, </w:t>
      </w:r>
      <w:proofErr w:type="spellStart"/>
      <w:r w:rsidRPr="00DA1006">
        <w:rPr>
          <w:rFonts w:ascii="Segoe UI" w:hAnsi="Segoe UI" w:cs="Segoe UI"/>
          <w:sz w:val="22"/>
          <w:szCs w:val="22"/>
        </w:rPr>
        <w:t>etc</w:t>
      </w:r>
      <w:proofErr w:type="spellEnd"/>
      <w:r w:rsidRPr="00DA1006">
        <w:rPr>
          <w:rFonts w:ascii="Segoe UI" w:hAnsi="Segoe UI" w:cs="Segoe UI"/>
          <w:sz w:val="22"/>
          <w:szCs w:val="22"/>
        </w:rPr>
        <w:t>;</w:t>
      </w:r>
    </w:p>
    <w:p w:rsidR="004D0784" w:rsidRPr="00DA1006" w:rsidRDefault="004D0784" w:rsidP="004D0784">
      <w:pPr>
        <w:numPr>
          <w:ilvl w:val="1"/>
          <w:numId w:val="29"/>
        </w:numPr>
        <w:suppressAutoHyphens w:val="0"/>
        <w:spacing w:after="120"/>
        <w:ind w:left="993" w:right="45" w:hanging="567"/>
        <w:jc w:val="both"/>
        <w:rPr>
          <w:rFonts w:ascii="Segoe UI" w:hAnsi="Segoe UI" w:cs="Segoe UI"/>
          <w:sz w:val="22"/>
          <w:szCs w:val="22"/>
        </w:rPr>
      </w:pPr>
      <w:r>
        <w:rPr>
          <w:rFonts w:ascii="Segoe UI" w:hAnsi="Segoe UI" w:cs="Segoe UI"/>
          <w:sz w:val="22"/>
          <w:szCs w:val="22"/>
        </w:rPr>
        <w:t xml:space="preserve">Será executada a troca do solo escavado </w:t>
      </w:r>
      <w:r w:rsidRPr="00DA1006">
        <w:rPr>
          <w:rFonts w:ascii="Segoe UI" w:hAnsi="Segoe UI" w:cs="Segoe UI"/>
          <w:sz w:val="22"/>
          <w:szCs w:val="22"/>
        </w:rPr>
        <w:t>nos casos em que a situação assim exigir, onde só será aceito solo do tipo A2, isento de entulhos, óleos, madeiras, gr</w:t>
      </w:r>
      <w:r w:rsidRPr="00DA1006">
        <w:rPr>
          <w:rFonts w:ascii="Segoe UI" w:hAnsi="Segoe UI" w:cs="Segoe UI"/>
          <w:sz w:val="22"/>
          <w:szCs w:val="22"/>
        </w:rPr>
        <w:t>a</w:t>
      </w:r>
      <w:r w:rsidRPr="00DA1006">
        <w:rPr>
          <w:rFonts w:ascii="Segoe UI" w:hAnsi="Segoe UI" w:cs="Segoe UI"/>
          <w:sz w:val="22"/>
          <w:szCs w:val="22"/>
        </w:rPr>
        <w:t xml:space="preserve">xas, </w:t>
      </w:r>
      <w:proofErr w:type="spellStart"/>
      <w:r w:rsidRPr="00DA1006">
        <w:rPr>
          <w:rFonts w:ascii="Segoe UI" w:hAnsi="Segoe UI" w:cs="Segoe UI"/>
          <w:sz w:val="22"/>
          <w:szCs w:val="22"/>
        </w:rPr>
        <w:t>etc</w:t>
      </w:r>
      <w:proofErr w:type="spellEnd"/>
      <w:r w:rsidRPr="00DA1006">
        <w:rPr>
          <w:rFonts w:ascii="Segoe UI" w:hAnsi="Segoe UI" w:cs="Segoe UI"/>
          <w:sz w:val="22"/>
          <w:szCs w:val="22"/>
        </w:rPr>
        <w:t>;</w:t>
      </w:r>
    </w:p>
    <w:p w:rsidR="004D0784" w:rsidRPr="00DA1006" w:rsidRDefault="004D0784" w:rsidP="004D0784">
      <w:pPr>
        <w:numPr>
          <w:ilvl w:val="1"/>
          <w:numId w:val="29"/>
        </w:numPr>
        <w:tabs>
          <w:tab w:val="left" w:pos="709"/>
          <w:tab w:val="left" w:pos="993"/>
        </w:tabs>
        <w:suppressAutoHyphens w:val="0"/>
        <w:spacing w:after="120"/>
        <w:ind w:left="993" w:hanging="567"/>
        <w:jc w:val="both"/>
        <w:rPr>
          <w:rFonts w:ascii="Segoe UI" w:hAnsi="Segoe UI" w:cs="Segoe UI"/>
          <w:sz w:val="22"/>
          <w:szCs w:val="22"/>
        </w:rPr>
      </w:pPr>
      <w:r w:rsidRPr="00DA1006">
        <w:rPr>
          <w:rFonts w:ascii="Segoe UI" w:hAnsi="Segoe UI" w:cs="Segoe UI"/>
          <w:sz w:val="22"/>
          <w:szCs w:val="22"/>
        </w:rPr>
        <w:t xml:space="preserve">Quando houver necessidade de interrupção do fornecimento de água à população para a execução de um serviço, o DAE deverá ser avisado previamente pela CONTRATADA, com antecedência mínima de 72 horas (setenta e duas) para que sejam providenciados os avisos junto à população. </w:t>
      </w:r>
      <w:r w:rsidRPr="00DA1006">
        <w:rPr>
          <w:rFonts w:ascii="Segoe UI" w:hAnsi="Segoe UI" w:cs="Segoe UI"/>
          <w:sz w:val="22"/>
          <w:szCs w:val="22"/>
        </w:rPr>
        <w:lastRenderedPageBreak/>
        <w:t>O tempo sempre será contado a partir do primeiro dia útil da comunicação, via e-mail. Caso haja atraso no reabastecimento, em decorrência de negligência por parte da CONTRATADA, o DAE exigirá a devida indenização do correspondente valor de água não forn</w:t>
      </w:r>
      <w:r w:rsidRPr="00DA1006">
        <w:rPr>
          <w:rFonts w:ascii="Segoe UI" w:hAnsi="Segoe UI" w:cs="Segoe UI"/>
          <w:sz w:val="22"/>
          <w:szCs w:val="22"/>
        </w:rPr>
        <w:t>e</w:t>
      </w:r>
      <w:r w:rsidRPr="00DA1006">
        <w:rPr>
          <w:rFonts w:ascii="Segoe UI" w:hAnsi="Segoe UI" w:cs="Segoe UI"/>
          <w:sz w:val="22"/>
          <w:szCs w:val="22"/>
        </w:rPr>
        <w:t>cida à população;</w:t>
      </w:r>
    </w:p>
    <w:p w:rsidR="004D0784" w:rsidRPr="00DA1006" w:rsidRDefault="004D0784" w:rsidP="004D0784">
      <w:pPr>
        <w:numPr>
          <w:ilvl w:val="1"/>
          <w:numId w:val="29"/>
        </w:numPr>
        <w:tabs>
          <w:tab w:val="left" w:pos="709"/>
          <w:tab w:val="left" w:pos="993"/>
        </w:tabs>
        <w:suppressAutoHyphens w:val="0"/>
        <w:spacing w:after="120"/>
        <w:ind w:left="993" w:hanging="567"/>
        <w:jc w:val="both"/>
        <w:rPr>
          <w:rFonts w:ascii="Segoe UI" w:hAnsi="Segoe UI" w:cs="Segoe UI"/>
          <w:sz w:val="22"/>
          <w:szCs w:val="22"/>
        </w:rPr>
      </w:pPr>
      <w:r w:rsidRPr="00DA1006">
        <w:rPr>
          <w:rFonts w:ascii="Segoe UI" w:hAnsi="Segoe UI" w:cs="Segoe UI"/>
          <w:sz w:val="22"/>
          <w:szCs w:val="22"/>
        </w:rPr>
        <w:t>Os serviços que implicarem em interrupção do abastecimento de água, só poderão ser executados mediante autorização do DAE;</w:t>
      </w:r>
    </w:p>
    <w:p w:rsidR="004D0784" w:rsidRPr="00DA1006" w:rsidRDefault="004D0784" w:rsidP="004D0784">
      <w:pPr>
        <w:numPr>
          <w:ilvl w:val="1"/>
          <w:numId w:val="29"/>
        </w:numPr>
        <w:tabs>
          <w:tab w:val="left" w:pos="709"/>
          <w:tab w:val="left" w:pos="993"/>
        </w:tabs>
        <w:suppressAutoHyphens w:val="0"/>
        <w:spacing w:after="120"/>
        <w:ind w:left="993" w:hanging="567"/>
        <w:jc w:val="both"/>
        <w:rPr>
          <w:rFonts w:ascii="Segoe UI" w:hAnsi="Segoe UI" w:cs="Segoe UI"/>
          <w:sz w:val="22"/>
          <w:szCs w:val="22"/>
        </w:rPr>
      </w:pPr>
      <w:r w:rsidRPr="00DA1006">
        <w:rPr>
          <w:rFonts w:ascii="Segoe UI" w:hAnsi="Segoe UI" w:cs="Segoe UI"/>
          <w:sz w:val="22"/>
          <w:szCs w:val="22"/>
        </w:rPr>
        <w:t>As aberturas das valas deverão ser até as cotas compatíveis, de forma mec</w:t>
      </w:r>
      <w:r w:rsidRPr="00DA1006">
        <w:rPr>
          <w:rFonts w:ascii="Segoe UI" w:hAnsi="Segoe UI" w:cs="Segoe UI"/>
          <w:sz w:val="22"/>
          <w:szCs w:val="22"/>
        </w:rPr>
        <w:t>â</w:t>
      </w:r>
      <w:r w:rsidRPr="00DA1006">
        <w:rPr>
          <w:rFonts w:ascii="Segoe UI" w:hAnsi="Segoe UI" w:cs="Segoe UI"/>
          <w:sz w:val="22"/>
          <w:szCs w:val="22"/>
        </w:rPr>
        <w:t xml:space="preserve">nica ou manual, e quando as condições de campo (espaço, solo, </w:t>
      </w:r>
      <w:proofErr w:type="spellStart"/>
      <w:r w:rsidRPr="00DA1006">
        <w:rPr>
          <w:rFonts w:ascii="Segoe UI" w:hAnsi="Segoe UI" w:cs="Segoe UI"/>
          <w:sz w:val="22"/>
          <w:szCs w:val="22"/>
        </w:rPr>
        <w:t>greide</w:t>
      </w:r>
      <w:proofErr w:type="spellEnd"/>
      <w:r w:rsidRPr="00DA1006">
        <w:rPr>
          <w:rFonts w:ascii="Segoe UI" w:hAnsi="Segoe UI" w:cs="Segoe UI"/>
          <w:sz w:val="22"/>
          <w:szCs w:val="22"/>
        </w:rPr>
        <w:t xml:space="preserve">, etc.) </w:t>
      </w:r>
      <w:proofErr w:type="gramStart"/>
      <w:r w:rsidRPr="00DA1006">
        <w:rPr>
          <w:rFonts w:ascii="Segoe UI" w:hAnsi="Segoe UI" w:cs="Segoe UI"/>
          <w:sz w:val="22"/>
          <w:szCs w:val="22"/>
        </w:rPr>
        <w:t>exigi-las</w:t>
      </w:r>
      <w:proofErr w:type="gramEnd"/>
      <w:r w:rsidRPr="00DA1006">
        <w:rPr>
          <w:rFonts w:ascii="Segoe UI" w:hAnsi="Segoe UI" w:cs="Segoe UI"/>
          <w:sz w:val="22"/>
          <w:szCs w:val="22"/>
        </w:rPr>
        <w:t>, com inst</w:t>
      </w:r>
      <w:r w:rsidRPr="00DA1006">
        <w:rPr>
          <w:rFonts w:ascii="Segoe UI" w:hAnsi="Segoe UI" w:cs="Segoe UI"/>
          <w:sz w:val="22"/>
          <w:szCs w:val="22"/>
        </w:rPr>
        <w:t>a</w:t>
      </w:r>
      <w:r w:rsidRPr="00DA1006">
        <w:rPr>
          <w:rFonts w:ascii="Segoe UI" w:hAnsi="Segoe UI" w:cs="Segoe UI"/>
          <w:sz w:val="22"/>
          <w:szCs w:val="22"/>
        </w:rPr>
        <w:t>lação de escoramentos ou com a execução da escavação da vala de forma “chanfrada” em ângulos de 45°, sempre em conformidade com a NR 18, caso a situação assim se configure;</w:t>
      </w:r>
    </w:p>
    <w:p w:rsidR="004D0784" w:rsidRPr="00DA1006" w:rsidRDefault="004D0784" w:rsidP="004D0784">
      <w:pPr>
        <w:numPr>
          <w:ilvl w:val="1"/>
          <w:numId w:val="29"/>
        </w:numPr>
        <w:tabs>
          <w:tab w:val="left" w:pos="709"/>
          <w:tab w:val="left" w:pos="993"/>
        </w:tabs>
        <w:suppressAutoHyphens w:val="0"/>
        <w:spacing w:after="120"/>
        <w:ind w:left="993" w:hanging="567"/>
        <w:jc w:val="both"/>
        <w:rPr>
          <w:rFonts w:ascii="Segoe UI" w:hAnsi="Segoe UI" w:cs="Segoe UI"/>
          <w:sz w:val="22"/>
          <w:szCs w:val="22"/>
        </w:rPr>
      </w:pPr>
      <w:r w:rsidRPr="00DA1006">
        <w:rPr>
          <w:rFonts w:ascii="Segoe UI" w:hAnsi="Segoe UI" w:cs="Segoe UI"/>
          <w:sz w:val="22"/>
          <w:szCs w:val="22"/>
        </w:rPr>
        <w:t>Os escoramentos das valas, que por ventura venham a ser executadas com profundidades que de acordo com a NR 18, o uso dos mesmos é obrigatório, é de responsabilidade da CONTRATADA, quer seja quanto à execução, quanto aos custos;</w:t>
      </w:r>
    </w:p>
    <w:p w:rsidR="004D0784" w:rsidRPr="00DA1006" w:rsidRDefault="004D0784" w:rsidP="004D0784">
      <w:pPr>
        <w:numPr>
          <w:ilvl w:val="1"/>
          <w:numId w:val="29"/>
        </w:numPr>
        <w:tabs>
          <w:tab w:val="left" w:pos="709"/>
          <w:tab w:val="left" w:pos="993"/>
        </w:tabs>
        <w:suppressAutoHyphens w:val="0"/>
        <w:spacing w:after="120"/>
        <w:ind w:left="993" w:hanging="567"/>
        <w:jc w:val="both"/>
        <w:rPr>
          <w:rFonts w:ascii="Segoe UI" w:hAnsi="Segoe UI" w:cs="Segoe UI"/>
          <w:sz w:val="22"/>
          <w:szCs w:val="22"/>
        </w:rPr>
      </w:pPr>
      <w:r w:rsidRPr="00DA1006">
        <w:rPr>
          <w:rFonts w:ascii="Segoe UI" w:hAnsi="Segoe UI" w:cs="Segoe UI"/>
          <w:sz w:val="22"/>
          <w:szCs w:val="22"/>
        </w:rPr>
        <w:t>Quando for utilizada a escavação mecanizada, esta poderá ser complement</w:t>
      </w:r>
      <w:r w:rsidRPr="00DA1006">
        <w:rPr>
          <w:rFonts w:ascii="Segoe UI" w:hAnsi="Segoe UI" w:cs="Segoe UI"/>
          <w:sz w:val="22"/>
          <w:szCs w:val="22"/>
        </w:rPr>
        <w:t>a</w:t>
      </w:r>
      <w:r w:rsidRPr="00DA1006">
        <w:rPr>
          <w:rFonts w:ascii="Segoe UI" w:hAnsi="Segoe UI" w:cs="Segoe UI"/>
          <w:sz w:val="22"/>
          <w:szCs w:val="22"/>
        </w:rPr>
        <w:t>da com escavação manual para a finalização das aberturas de terreno até as dimensões necessárias para os respect</w:t>
      </w:r>
      <w:r w:rsidRPr="00DA1006">
        <w:rPr>
          <w:rFonts w:ascii="Segoe UI" w:hAnsi="Segoe UI" w:cs="Segoe UI"/>
          <w:sz w:val="22"/>
          <w:szCs w:val="22"/>
        </w:rPr>
        <w:t>i</w:t>
      </w:r>
      <w:r w:rsidRPr="00DA1006">
        <w:rPr>
          <w:rFonts w:ascii="Segoe UI" w:hAnsi="Segoe UI" w:cs="Segoe UI"/>
          <w:sz w:val="22"/>
          <w:szCs w:val="22"/>
        </w:rPr>
        <w:t>vos serviços a serem executados;</w:t>
      </w:r>
    </w:p>
    <w:p w:rsidR="004D0784" w:rsidRPr="00DA1006" w:rsidRDefault="004D0784" w:rsidP="004D0784">
      <w:pPr>
        <w:numPr>
          <w:ilvl w:val="1"/>
          <w:numId w:val="29"/>
        </w:numPr>
        <w:tabs>
          <w:tab w:val="left" w:pos="709"/>
          <w:tab w:val="left" w:pos="993"/>
        </w:tabs>
        <w:suppressAutoHyphens w:val="0"/>
        <w:spacing w:after="120"/>
        <w:ind w:left="993" w:hanging="567"/>
        <w:jc w:val="both"/>
        <w:rPr>
          <w:rFonts w:ascii="Segoe UI" w:hAnsi="Segoe UI" w:cs="Segoe UI"/>
          <w:sz w:val="22"/>
          <w:szCs w:val="22"/>
        </w:rPr>
      </w:pPr>
      <w:r w:rsidRPr="00DA1006">
        <w:rPr>
          <w:rFonts w:ascii="Segoe UI" w:hAnsi="Segoe UI" w:cs="Segoe UI"/>
          <w:sz w:val="22"/>
          <w:szCs w:val="22"/>
        </w:rPr>
        <w:t>Em serviços em que haja a necessidade de esgotamento de águas em valas, o mesmo deverá ser feito por meio de bombas, sendo que as mesmas deverão ser e</w:t>
      </w:r>
      <w:r w:rsidRPr="00DA1006">
        <w:rPr>
          <w:rFonts w:ascii="Segoe UI" w:hAnsi="Segoe UI" w:cs="Segoe UI"/>
          <w:sz w:val="22"/>
          <w:szCs w:val="22"/>
        </w:rPr>
        <w:t>s</w:t>
      </w:r>
      <w:r w:rsidRPr="00DA1006">
        <w:rPr>
          <w:rFonts w:ascii="Segoe UI" w:hAnsi="Segoe UI" w:cs="Segoe UI"/>
          <w:sz w:val="22"/>
          <w:szCs w:val="22"/>
        </w:rPr>
        <w:t xml:space="preserve">coadas para locais adequados, sem causar transtornos ou danos aos </w:t>
      </w:r>
      <w:proofErr w:type="gramStart"/>
      <w:r w:rsidRPr="00DA1006">
        <w:rPr>
          <w:rFonts w:ascii="Segoe UI" w:hAnsi="Segoe UI" w:cs="Segoe UI"/>
          <w:sz w:val="22"/>
          <w:szCs w:val="22"/>
        </w:rPr>
        <w:t>pedestres/transeuntes</w:t>
      </w:r>
      <w:proofErr w:type="gramEnd"/>
      <w:r w:rsidRPr="00DA1006">
        <w:rPr>
          <w:rFonts w:ascii="Segoe UI" w:hAnsi="Segoe UI" w:cs="Segoe UI"/>
          <w:sz w:val="22"/>
          <w:szCs w:val="22"/>
        </w:rPr>
        <w:t xml:space="preserve"> e ao tráfego de veículos, preferencialmente com descarga em gal</w:t>
      </w:r>
      <w:r w:rsidRPr="00DA1006">
        <w:rPr>
          <w:rFonts w:ascii="Segoe UI" w:hAnsi="Segoe UI" w:cs="Segoe UI"/>
          <w:sz w:val="22"/>
          <w:szCs w:val="22"/>
        </w:rPr>
        <w:t>e</w:t>
      </w:r>
      <w:r w:rsidRPr="00DA1006">
        <w:rPr>
          <w:rFonts w:ascii="Segoe UI" w:hAnsi="Segoe UI" w:cs="Segoe UI"/>
          <w:sz w:val="22"/>
          <w:szCs w:val="22"/>
        </w:rPr>
        <w:t>rias de águas pluviais;</w:t>
      </w:r>
    </w:p>
    <w:p w:rsidR="004D0784" w:rsidRPr="00DA1006" w:rsidRDefault="004D0784" w:rsidP="004D0784">
      <w:pPr>
        <w:numPr>
          <w:ilvl w:val="1"/>
          <w:numId w:val="29"/>
        </w:numPr>
        <w:tabs>
          <w:tab w:val="left" w:pos="709"/>
          <w:tab w:val="left" w:pos="993"/>
        </w:tabs>
        <w:suppressAutoHyphens w:val="0"/>
        <w:spacing w:after="120"/>
        <w:ind w:left="993" w:hanging="567"/>
        <w:jc w:val="both"/>
        <w:rPr>
          <w:rFonts w:ascii="Segoe UI" w:hAnsi="Segoe UI" w:cs="Segoe UI"/>
          <w:sz w:val="22"/>
          <w:szCs w:val="22"/>
        </w:rPr>
      </w:pPr>
      <w:r w:rsidRPr="00DA1006">
        <w:rPr>
          <w:rFonts w:ascii="Segoe UI" w:hAnsi="Segoe UI" w:cs="Segoe UI"/>
          <w:sz w:val="22"/>
          <w:szCs w:val="22"/>
        </w:rPr>
        <w:t>Todo o entulho proveniente de demolições será encaminhado a bota-foras devidamente licenciados, sob a responsabilidade e custos da CONTR</w:t>
      </w:r>
      <w:r w:rsidRPr="00DA1006">
        <w:rPr>
          <w:rFonts w:ascii="Segoe UI" w:hAnsi="Segoe UI" w:cs="Segoe UI"/>
          <w:sz w:val="22"/>
          <w:szCs w:val="22"/>
        </w:rPr>
        <w:t>A</w:t>
      </w:r>
      <w:r w:rsidRPr="00DA1006">
        <w:rPr>
          <w:rFonts w:ascii="Segoe UI" w:hAnsi="Segoe UI" w:cs="Segoe UI"/>
          <w:sz w:val="22"/>
          <w:szCs w:val="22"/>
        </w:rPr>
        <w:t>TADA, tanto quanto a localização do mesmo, quanto aos custos de carga, descarga, transporte e disposição final;</w:t>
      </w:r>
    </w:p>
    <w:p w:rsidR="004D0784" w:rsidRPr="00DA1006" w:rsidRDefault="004D0784" w:rsidP="004D0784">
      <w:pPr>
        <w:numPr>
          <w:ilvl w:val="1"/>
          <w:numId w:val="29"/>
        </w:numPr>
        <w:tabs>
          <w:tab w:val="left" w:pos="709"/>
          <w:tab w:val="left" w:pos="993"/>
        </w:tabs>
        <w:suppressAutoHyphens w:val="0"/>
        <w:spacing w:after="120"/>
        <w:ind w:left="993" w:hanging="567"/>
        <w:jc w:val="both"/>
        <w:rPr>
          <w:rFonts w:ascii="Segoe UI" w:hAnsi="Segoe UI" w:cs="Segoe UI"/>
          <w:sz w:val="22"/>
          <w:szCs w:val="22"/>
        </w:rPr>
      </w:pPr>
      <w:r w:rsidRPr="00DA1006">
        <w:rPr>
          <w:rFonts w:ascii="Segoe UI" w:hAnsi="Segoe UI" w:cs="Segoe UI"/>
          <w:sz w:val="22"/>
          <w:szCs w:val="22"/>
        </w:rPr>
        <w:t>As valas não poderão permanecer abertas, sem que as mesmas sejam dev</w:t>
      </w:r>
      <w:r w:rsidRPr="00DA1006">
        <w:rPr>
          <w:rFonts w:ascii="Segoe UI" w:hAnsi="Segoe UI" w:cs="Segoe UI"/>
          <w:sz w:val="22"/>
          <w:szCs w:val="22"/>
        </w:rPr>
        <w:t>i</w:t>
      </w:r>
      <w:r w:rsidRPr="00DA1006">
        <w:rPr>
          <w:rFonts w:ascii="Segoe UI" w:hAnsi="Segoe UI" w:cs="Segoe UI"/>
          <w:sz w:val="22"/>
          <w:szCs w:val="22"/>
        </w:rPr>
        <w:t>damente sinalizadas e sem que sobre elas sejam colocados passadiços de madeira ou metálicos, suficientemente resistentes, para proteção dos transeuntes e veículos, respectivamente;</w:t>
      </w:r>
    </w:p>
    <w:p w:rsidR="004D0784" w:rsidRPr="00DA1006" w:rsidRDefault="004D0784" w:rsidP="004D0784">
      <w:pPr>
        <w:numPr>
          <w:ilvl w:val="1"/>
          <w:numId w:val="29"/>
        </w:numPr>
        <w:tabs>
          <w:tab w:val="left" w:pos="709"/>
          <w:tab w:val="left" w:pos="993"/>
        </w:tabs>
        <w:suppressAutoHyphens w:val="0"/>
        <w:spacing w:after="120"/>
        <w:ind w:left="993" w:hanging="567"/>
        <w:jc w:val="both"/>
        <w:rPr>
          <w:rFonts w:ascii="Segoe UI" w:hAnsi="Segoe UI" w:cs="Segoe UI"/>
          <w:sz w:val="22"/>
          <w:szCs w:val="22"/>
        </w:rPr>
      </w:pPr>
      <w:r w:rsidRPr="00DA1006">
        <w:rPr>
          <w:rFonts w:ascii="Segoe UI" w:hAnsi="Segoe UI" w:cs="Segoe UI"/>
          <w:sz w:val="22"/>
          <w:szCs w:val="22"/>
        </w:rPr>
        <w:t>Caso ocorra a necessidade, das valas pernoitarem abertas, deverá ser instal</w:t>
      </w:r>
      <w:r w:rsidRPr="00DA1006">
        <w:rPr>
          <w:rFonts w:ascii="Segoe UI" w:hAnsi="Segoe UI" w:cs="Segoe UI"/>
          <w:sz w:val="22"/>
          <w:szCs w:val="22"/>
        </w:rPr>
        <w:t>a</w:t>
      </w:r>
      <w:r w:rsidRPr="00DA1006">
        <w:rPr>
          <w:rFonts w:ascii="Segoe UI" w:hAnsi="Segoe UI" w:cs="Segoe UI"/>
          <w:sz w:val="22"/>
          <w:szCs w:val="22"/>
        </w:rPr>
        <w:t xml:space="preserve">da sinalização noturna ao redor das mesmas, com o emprego de baldes plásticos, fios, lâmpadas, </w:t>
      </w:r>
      <w:proofErr w:type="spellStart"/>
      <w:r w:rsidRPr="00DA1006">
        <w:rPr>
          <w:rFonts w:ascii="Segoe UI" w:hAnsi="Segoe UI" w:cs="Segoe UI"/>
          <w:sz w:val="22"/>
          <w:szCs w:val="22"/>
        </w:rPr>
        <w:t>etc</w:t>
      </w:r>
      <w:proofErr w:type="spellEnd"/>
      <w:r w:rsidRPr="00DA1006">
        <w:rPr>
          <w:rFonts w:ascii="Segoe UI" w:hAnsi="Segoe UI" w:cs="Segoe UI"/>
          <w:sz w:val="22"/>
          <w:szCs w:val="22"/>
        </w:rPr>
        <w:t>, ou qualquer outro dispositivo que cumpra a finalidade;</w:t>
      </w:r>
    </w:p>
    <w:p w:rsidR="004D0784" w:rsidRPr="00DA1006" w:rsidRDefault="004D0784" w:rsidP="004D0784">
      <w:pPr>
        <w:numPr>
          <w:ilvl w:val="1"/>
          <w:numId w:val="29"/>
        </w:numPr>
        <w:tabs>
          <w:tab w:val="left" w:pos="709"/>
          <w:tab w:val="left" w:pos="993"/>
        </w:tabs>
        <w:suppressAutoHyphens w:val="0"/>
        <w:spacing w:after="120"/>
        <w:ind w:left="993" w:hanging="567"/>
        <w:jc w:val="both"/>
        <w:rPr>
          <w:rFonts w:ascii="Segoe UI" w:hAnsi="Segoe UI" w:cs="Segoe UI"/>
          <w:sz w:val="22"/>
          <w:szCs w:val="22"/>
        </w:rPr>
      </w:pPr>
      <w:r w:rsidRPr="00DA1006">
        <w:rPr>
          <w:rFonts w:ascii="Segoe UI" w:hAnsi="Segoe UI" w:cs="Segoe UI"/>
          <w:sz w:val="22"/>
          <w:szCs w:val="22"/>
        </w:rPr>
        <w:t>Na ocorrência do item anterior, a CONTRATADA deverá comunicar o DAE previamente, para que tal feito seja autorizado;</w:t>
      </w:r>
    </w:p>
    <w:p w:rsidR="004D0784" w:rsidRPr="00DA1006" w:rsidRDefault="004D0784" w:rsidP="004D0784">
      <w:pPr>
        <w:numPr>
          <w:ilvl w:val="1"/>
          <w:numId w:val="29"/>
        </w:numPr>
        <w:tabs>
          <w:tab w:val="left" w:pos="709"/>
          <w:tab w:val="left" w:pos="993"/>
        </w:tabs>
        <w:suppressAutoHyphens w:val="0"/>
        <w:spacing w:after="120"/>
        <w:ind w:left="993" w:hanging="567"/>
        <w:jc w:val="both"/>
        <w:rPr>
          <w:rFonts w:ascii="Segoe UI" w:hAnsi="Segoe UI" w:cs="Segoe UI"/>
          <w:sz w:val="22"/>
          <w:szCs w:val="22"/>
        </w:rPr>
      </w:pPr>
      <w:r w:rsidRPr="00DA1006">
        <w:rPr>
          <w:rFonts w:ascii="Segoe UI" w:hAnsi="Segoe UI" w:cs="Segoe UI"/>
          <w:sz w:val="22"/>
          <w:szCs w:val="22"/>
        </w:rPr>
        <w:t>Compete à CONTRATADA recolher, acondicionar e transportar, convenientemente, o mat</w:t>
      </w:r>
      <w:r w:rsidRPr="00DA1006">
        <w:rPr>
          <w:rFonts w:ascii="Segoe UI" w:hAnsi="Segoe UI" w:cs="Segoe UI"/>
          <w:sz w:val="22"/>
          <w:szCs w:val="22"/>
        </w:rPr>
        <w:t>e</w:t>
      </w:r>
      <w:r w:rsidRPr="00DA1006">
        <w:rPr>
          <w:rFonts w:ascii="Segoe UI" w:hAnsi="Segoe UI" w:cs="Segoe UI"/>
          <w:sz w:val="22"/>
          <w:szCs w:val="22"/>
        </w:rPr>
        <w:t>rial escavado, providenciando a remoção de entulhos, de modo que os trechos de passeio ou de pistas da via pública se apresentem sempre limpos, varridos ou lavados, co</w:t>
      </w:r>
      <w:r w:rsidRPr="00DA1006">
        <w:rPr>
          <w:rFonts w:ascii="Segoe UI" w:hAnsi="Segoe UI" w:cs="Segoe UI"/>
          <w:sz w:val="22"/>
          <w:szCs w:val="22"/>
        </w:rPr>
        <w:t>n</w:t>
      </w:r>
      <w:r w:rsidRPr="00DA1006">
        <w:rPr>
          <w:rFonts w:ascii="Segoe UI" w:hAnsi="Segoe UI" w:cs="Segoe UI"/>
          <w:sz w:val="22"/>
          <w:szCs w:val="22"/>
        </w:rPr>
        <w:t>forme exigir cada caso;</w:t>
      </w:r>
    </w:p>
    <w:p w:rsidR="004D0784" w:rsidRPr="00DA1006" w:rsidRDefault="004D0784" w:rsidP="004D0784">
      <w:pPr>
        <w:numPr>
          <w:ilvl w:val="1"/>
          <w:numId w:val="29"/>
        </w:numPr>
        <w:suppressAutoHyphens w:val="0"/>
        <w:autoSpaceDE w:val="0"/>
        <w:autoSpaceDN w:val="0"/>
        <w:adjustRightInd w:val="0"/>
        <w:spacing w:after="120"/>
        <w:ind w:left="993" w:hanging="567"/>
        <w:jc w:val="both"/>
        <w:rPr>
          <w:rFonts w:ascii="Segoe UI" w:hAnsi="Segoe UI" w:cs="Segoe UI"/>
          <w:sz w:val="22"/>
          <w:szCs w:val="22"/>
          <w:lang w:eastAsia="pt-BR"/>
        </w:rPr>
      </w:pPr>
      <w:r w:rsidRPr="00DA1006">
        <w:rPr>
          <w:rFonts w:ascii="Segoe UI" w:hAnsi="Segoe UI" w:cs="Segoe UI"/>
          <w:sz w:val="22"/>
          <w:szCs w:val="22"/>
          <w:lang w:eastAsia="pt-BR"/>
        </w:rPr>
        <w:lastRenderedPageBreak/>
        <w:t>Na sinalização preventiva, deverão ser adotados os procedimentos conforme especificações relativas ao trânsito e segurança, juntamente com as normas da Unidade de Trânsito e Sistema Viário, do município de Americana sob a responsabilidade da CONTRATADA;</w:t>
      </w:r>
    </w:p>
    <w:p w:rsidR="004D0784" w:rsidRPr="00DA1006" w:rsidRDefault="004D0784" w:rsidP="004D0784">
      <w:pPr>
        <w:numPr>
          <w:ilvl w:val="1"/>
          <w:numId w:val="29"/>
        </w:numPr>
        <w:suppressAutoHyphens w:val="0"/>
        <w:autoSpaceDE w:val="0"/>
        <w:autoSpaceDN w:val="0"/>
        <w:adjustRightInd w:val="0"/>
        <w:spacing w:after="120"/>
        <w:ind w:left="993" w:hanging="567"/>
        <w:jc w:val="both"/>
        <w:rPr>
          <w:rFonts w:ascii="Segoe UI" w:hAnsi="Segoe UI" w:cs="Segoe UI"/>
          <w:sz w:val="22"/>
          <w:szCs w:val="22"/>
          <w:lang w:eastAsia="pt-BR"/>
        </w:rPr>
      </w:pPr>
      <w:r w:rsidRPr="00DA1006">
        <w:rPr>
          <w:rFonts w:ascii="Segoe UI" w:hAnsi="Segoe UI" w:cs="Segoe UI"/>
          <w:sz w:val="22"/>
          <w:szCs w:val="22"/>
          <w:lang w:eastAsia="pt-BR"/>
        </w:rPr>
        <w:t>A locação da obra será executada com base nas indicações do projeto ou de acordo com novo levantamento topográfico realizado pela CONTRATADA, se for o caso, a partir do resultado da sondagem de campo e pesquisas de interferências realizadas;</w:t>
      </w:r>
    </w:p>
    <w:p w:rsidR="004D0784" w:rsidRPr="00DA1006" w:rsidRDefault="004D0784" w:rsidP="004D0784">
      <w:pPr>
        <w:numPr>
          <w:ilvl w:val="1"/>
          <w:numId w:val="29"/>
        </w:numPr>
        <w:suppressAutoHyphens w:val="0"/>
        <w:autoSpaceDE w:val="0"/>
        <w:autoSpaceDN w:val="0"/>
        <w:adjustRightInd w:val="0"/>
        <w:spacing w:after="120"/>
        <w:ind w:left="993" w:hanging="567"/>
        <w:jc w:val="both"/>
        <w:rPr>
          <w:rFonts w:ascii="Segoe UI" w:hAnsi="Segoe UI" w:cs="Segoe UI"/>
          <w:sz w:val="22"/>
          <w:szCs w:val="22"/>
          <w:lang w:eastAsia="pt-BR"/>
        </w:rPr>
      </w:pPr>
      <w:r>
        <w:rPr>
          <w:rFonts w:ascii="Segoe UI" w:hAnsi="Segoe UI" w:cs="Segoe UI"/>
          <w:sz w:val="22"/>
          <w:szCs w:val="22"/>
          <w:lang w:eastAsia="pt-BR"/>
        </w:rPr>
        <w:t>O serviço</w:t>
      </w:r>
      <w:r w:rsidRPr="00DA1006">
        <w:rPr>
          <w:rFonts w:ascii="Segoe UI" w:hAnsi="Segoe UI" w:cs="Segoe UI"/>
          <w:sz w:val="22"/>
          <w:szCs w:val="22"/>
          <w:lang w:eastAsia="pt-BR"/>
        </w:rPr>
        <w:t xml:space="preserve"> será locad</w:t>
      </w:r>
      <w:r>
        <w:rPr>
          <w:rFonts w:ascii="Segoe UI" w:hAnsi="Segoe UI" w:cs="Segoe UI"/>
          <w:sz w:val="22"/>
          <w:szCs w:val="22"/>
          <w:lang w:eastAsia="pt-BR"/>
        </w:rPr>
        <w:t xml:space="preserve">o </w:t>
      </w:r>
      <w:r w:rsidRPr="00DA1006">
        <w:rPr>
          <w:rFonts w:ascii="Segoe UI" w:hAnsi="Segoe UI" w:cs="Segoe UI"/>
          <w:sz w:val="22"/>
          <w:szCs w:val="22"/>
          <w:lang w:eastAsia="pt-BR"/>
        </w:rPr>
        <w:t>antes do início efetivo da sua execução;</w:t>
      </w:r>
    </w:p>
    <w:p w:rsidR="004D0784" w:rsidRPr="00DA1006" w:rsidRDefault="004D0784" w:rsidP="004D0784">
      <w:pPr>
        <w:numPr>
          <w:ilvl w:val="1"/>
          <w:numId w:val="29"/>
        </w:numPr>
        <w:tabs>
          <w:tab w:val="left" w:pos="709"/>
          <w:tab w:val="left" w:pos="993"/>
        </w:tabs>
        <w:suppressAutoHyphens w:val="0"/>
        <w:spacing w:after="120"/>
        <w:ind w:left="993" w:hanging="567"/>
        <w:jc w:val="both"/>
        <w:rPr>
          <w:rFonts w:ascii="Segoe UI" w:hAnsi="Segoe UI" w:cs="Segoe UI"/>
          <w:sz w:val="22"/>
          <w:szCs w:val="22"/>
        </w:rPr>
      </w:pPr>
      <w:r w:rsidRPr="00DA1006">
        <w:rPr>
          <w:rFonts w:ascii="Segoe UI" w:hAnsi="Segoe UI" w:cs="Segoe UI"/>
          <w:sz w:val="22"/>
          <w:szCs w:val="22"/>
        </w:rPr>
        <w:t>Os cadastros de redes de água e esgoto, que porventura o DAE vier a fornecer e/ou de simplesmente consulta, servirão única e exclusivamente como orientação. À CONTRATADA cabe à execução da sondagem, a localização, demarcação efetiva das mesmas, cujos custos correrão às suas custas;</w:t>
      </w:r>
    </w:p>
    <w:p w:rsidR="004D0784" w:rsidRPr="00A565CD" w:rsidRDefault="004D0784" w:rsidP="004D0784">
      <w:pPr>
        <w:numPr>
          <w:ilvl w:val="1"/>
          <w:numId w:val="29"/>
        </w:numPr>
        <w:tabs>
          <w:tab w:val="left" w:pos="709"/>
          <w:tab w:val="left" w:pos="993"/>
        </w:tabs>
        <w:suppressAutoHyphens w:val="0"/>
        <w:spacing w:after="120"/>
        <w:ind w:left="993" w:hanging="567"/>
        <w:jc w:val="both"/>
        <w:rPr>
          <w:rFonts w:ascii="Segoe UI" w:hAnsi="Segoe UI" w:cs="Segoe UI"/>
          <w:sz w:val="22"/>
          <w:szCs w:val="22"/>
        </w:rPr>
      </w:pPr>
      <w:r w:rsidRPr="00DA1006">
        <w:rPr>
          <w:rFonts w:ascii="Segoe UI" w:hAnsi="Segoe UI" w:cs="Segoe UI"/>
          <w:sz w:val="22"/>
          <w:szCs w:val="22"/>
        </w:rPr>
        <w:t xml:space="preserve">Após o término dos serviços objeto deste Termo, a CONTRATADA deverá entregar o local limpo e livre de entulhos e de excesso de terra, devidamente varridos com </w:t>
      </w:r>
      <w:proofErr w:type="spellStart"/>
      <w:r w:rsidRPr="00DA1006">
        <w:rPr>
          <w:rFonts w:ascii="Segoe UI" w:hAnsi="Segoe UI" w:cs="Segoe UI"/>
          <w:sz w:val="22"/>
          <w:szCs w:val="22"/>
        </w:rPr>
        <w:t>vassourões</w:t>
      </w:r>
      <w:proofErr w:type="spellEnd"/>
      <w:r w:rsidRPr="00DA1006">
        <w:rPr>
          <w:rFonts w:ascii="Segoe UI" w:hAnsi="Segoe UI" w:cs="Segoe UI"/>
          <w:sz w:val="22"/>
          <w:szCs w:val="22"/>
        </w:rPr>
        <w:t xml:space="preserve"> adequados;</w:t>
      </w:r>
    </w:p>
    <w:p w:rsidR="004D0784" w:rsidRPr="00DA1006" w:rsidRDefault="004D0784" w:rsidP="004D0784">
      <w:pPr>
        <w:numPr>
          <w:ilvl w:val="1"/>
          <w:numId w:val="29"/>
        </w:numPr>
        <w:tabs>
          <w:tab w:val="left" w:pos="709"/>
          <w:tab w:val="left" w:pos="851"/>
        </w:tabs>
        <w:suppressAutoHyphens w:val="0"/>
        <w:spacing w:after="120"/>
        <w:ind w:left="993" w:hanging="567"/>
        <w:jc w:val="both"/>
        <w:rPr>
          <w:rFonts w:ascii="Segoe UI" w:hAnsi="Segoe UI" w:cs="Segoe UI"/>
          <w:sz w:val="22"/>
          <w:szCs w:val="22"/>
        </w:rPr>
      </w:pPr>
      <w:r w:rsidRPr="00DA1006">
        <w:rPr>
          <w:rFonts w:ascii="Segoe UI" w:hAnsi="Segoe UI" w:cs="Segoe UI"/>
          <w:sz w:val="22"/>
          <w:szCs w:val="22"/>
        </w:rPr>
        <w:t xml:space="preserve">A CONTRATADA deverá fornecer garantia pelos serviços executados pelo período de cinco anos, responsabilizando-se por vícios ocultos, conexões e peças fora de linha de fabricação e qualidade dos materiais utilizados. </w:t>
      </w:r>
    </w:p>
    <w:p w:rsidR="004D0784" w:rsidRPr="00A565CD" w:rsidRDefault="004D0784" w:rsidP="004D0784">
      <w:pPr>
        <w:numPr>
          <w:ilvl w:val="0"/>
          <w:numId w:val="29"/>
        </w:numPr>
        <w:suppressAutoHyphens w:val="0"/>
        <w:spacing w:before="360" w:after="120"/>
        <w:ind w:left="284" w:hanging="284"/>
        <w:jc w:val="both"/>
        <w:rPr>
          <w:rFonts w:ascii="Segoe UI" w:hAnsi="Segoe UI" w:cs="Segoe UI"/>
          <w:b/>
          <w:iCs/>
          <w:sz w:val="22"/>
          <w:szCs w:val="22"/>
        </w:rPr>
      </w:pPr>
      <w:r w:rsidRPr="00A565CD">
        <w:rPr>
          <w:rFonts w:ascii="Segoe UI" w:hAnsi="Segoe UI" w:cs="Segoe UI"/>
          <w:b/>
          <w:iCs/>
          <w:sz w:val="22"/>
          <w:szCs w:val="22"/>
        </w:rPr>
        <w:t>MÃO DE OBRA</w:t>
      </w:r>
    </w:p>
    <w:p w:rsidR="004D0784" w:rsidRPr="00DA1006" w:rsidRDefault="004D0784" w:rsidP="004D0784">
      <w:pPr>
        <w:numPr>
          <w:ilvl w:val="1"/>
          <w:numId w:val="29"/>
        </w:numPr>
        <w:suppressAutoHyphens w:val="0"/>
        <w:spacing w:after="120"/>
        <w:ind w:left="993" w:hanging="567"/>
        <w:jc w:val="both"/>
        <w:rPr>
          <w:rFonts w:ascii="Segoe UI" w:hAnsi="Segoe UI" w:cs="Segoe UI"/>
          <w:sz w:val="22"/>
          <w:szCs w:val="22"/>
        </w:rPr>
      </w:pPr>
      <w:r w:rsidRPr="00DA1006">
        <w:rPr>
          <w:rFonts w:ascii="Segoe UI" w:hAnsi="Segoe UI" w:cs="Segoe UI"/>
          <w:sz w:val="22"/>
          <w:szCs w:val="22"/>
        </w:rPr>
        <w:t xml:space="preserve">A CONTRATADA deverá manter preposto, devendo ser engenheiro civil, com respectivo número do registro profissional no </w:t>
      </w:r>
      <w:r w:rsidRPr="00DA1006">
        <w:rPr>
          <w:rFonts w:ascii="Segoe UI" w:hAnsi="Segoe UI" w:cs="Segoe UI"/>
          <w:sz w:val="22"/>
          <w:szCs w:val="22"/>
          <w:u w:val="single"/>
        </w:rPr>
        <w:t>CREA</w:t>
      </w:r>
      <w:r w:rsidRPr="00DA1006">
        <w:rPr>
          <w:rFonts w:ascii="Segoe UI" w:hAnsi="Segoe UI" w:cs="Segoe UI"/>
          <w:sz w:val="22"/>
          <w:szCs w:val="22"/>
        </w:rPr>
        <w:t>, devidamente identificado no contrato, para tratar dos serviços junto à FISCALIZAÇÃO e ao gestor do contrato, em horário comercial ou extraordinário (se necessário). O comparecimento do preposto no DAE deverá ser sempre que solicitado pelo</w:t>
      </w:r>
      <w:r w:rsidRPr="00DA1006">
        <w:rPr>
          <w:rFonts w:ascii="Segoe UI" w:hAnsi="Segoe UI" w:cs="Segoe UI"/>
          <w:color w:val="FF0000"/>
          <w:sz w:val="22"/>
          <w:szCs w:val="22"/>
        </w:rPr>
        <w:t xml:space="preserve"> </w:t>
      </w:r>
      <w:r w:rsidRPr="00DA1006">
        <w:rPr>
          <w:rFonts w:ascii="Segoe UI" w:hAnsi="Segoe UI" w:cs="Segoe UI"/>
          <w:sz w:val="22"/>
          <w:szCs w:val="22"/>
        </w:rPr>
        <w:t>GESTOR/FISCALIZAÇÃO;</w:t>
      </w:r>
    </w:p>
    <w:p w:rsidR="004D0784" w:rsidRPr="00DA1006" w:rsidRDefault="004D0784" w:rsidP="004D0784">
      <w:pPr>
        <w:numPr>
          <w:ilvl w:val="1"/>
          <w:numId w:val="29"/>
        </w:numPr>
        <w:suppressAutoHyphens w:val="0"/>
        <w:spacing w:after="120"/>
        <w:ind w:left="993" w:hanging="567"/>
        <w:jc w:val="both"/>
        <w:rPr>
          <w:rFonts w:ascii="Segoe UI" w:hAnsi="Segoe UI" w:cs="Segoe UI"/>
          <w:sz w:val="22"/>
          <w:szCs w:val="22"/>
        </w:rPr>
      </w:pPr>
      <w:r w:rsidRPr="00DA1006">
        <w:rPr>
          <w:rFonts w:ascii="Segoe UI" w:hAnsi="Segoe UI" w:cs="Segoe UI"/>
          <w:sz w:val="22"/>
          <w:szCs w:val="22"/>
        </w:rPr>
        <w:t>A CONTRATADA deverá apresentar, obrigatoriamente, no ato da assinatura do contrato, a ART recolhida do responsável técnico pela execução dos serviços e do preposto;</w:t>
      </w:r>
    </w:p>
    <w:p w:rsidR="004D0784" w:rsidRPr="00DA1006" w:rsidRDefault="004D0784" w:rsidP="004D0784">
      <w:pPr>
        <w:numPr>
          <w:ilvl w:val="1"/>
          <w:numId w:val="29"/>
        </w:numPr>
        <w:suppressAutoHyphens w:val="0"/>
        <w:spacing w:after="120"/>
        <w:ind w:left="993" w:hanging="567"/>
        <w:jc w:val="both"/>
        <w:rPr>
          <w:rFonts w:ascii="Segoe UI" w:hAnsi="Segoe UI" w:cs="Segoe UI"/>
          <w:sz w:val="22"/>
          <w:szCs w:val="22"/>
        </w:rPr>
      </w:pPr>
      <w:r w:rsidRPr="00DA1006">
        <w:rPr>
          <w:rFonts w:ascii="Segoe UI" w:hAnsi="Segoe UI" w:cs="Segoe UI"/>
          <w:sz w:val="22"/>
          <w:szCs w:val="22"/>
        </w:rPr>
        <w:t>A mão de obra utilizada para a execução deste objeto deverá ser qualificada, sendo devidamente comprovado na ocasião da apresentação dos documentos para fins de integração dos funcionários, antes da emissão da ordem de serviço;</w:t>
      </w:r>
    </w:p>
    <w:p w:rsidR="004D0784" w:rsidRPr="00DA1006" w:rsidRDefault="004D0784" w:rsidP="004D0784">
      <w:pPr>
        <w:numPr>
          <w:ilvl w:val="1"/>
          <w:numId w:val="29"/>
        </w:numPr>
        <w:suppressAutoHyphens w:val="0"/>
        <w:spacing w:after="120"/>
        <w:ind w:left="993" w:hanging="567"/>
        <w:jc w:val="both"/>
        <w:rPr>
          <w:rFonts w:ascii="Segoe UI" w:hAnsi="Segoe UI" w:cs="Segoe UI"/>
          <w:sz w:val="22"/>
          <w:szCs w:val="22"/>
        </w:rPr>
      </w:pPr>
      <w:r w:rsidRPr="00DA1006">
        <w:rPr>
          <w:rFonts w:ascii="Segoe UI" w:hAnsi="Segoe UI" w:cs="Segoe UI"/>
          <w:sz w:val="22"/>
          <w:szCs w:val="22"/>
        </w:rPr>
        <w:t>A CONTRATADA deverá substituir dentro de 24 (vinte e quatro) horas, qualquer empregado cuja presença no local dos serviços for julgada inconveniente pelo DAE;</w:t>
      </w:r>
    </w:p>
    <w:p w:rsidR="004D0784" w:rsidRPr="00DA1006" w:rsidRDefault="004D0784" w:rsidP="004D0784">
      <w:pPr>
        <w:numPr>
          <w:ilvl w:val="1"/>
          <w:numId w:val="29"/>
        </w:numPr>
        <w:suppressAutoHyphens w:val="0"/>
        <w:spacing w:after="120"/>
        <w:ind w:left="993" w:hanging="567"/>
        <w:jc w:val="both"/>
        <w:rPr>
          <w:rFonts w:ascii="Segoe UI" w:hAnsi="Segoe UI" w:cs="Segoe UI"/>
          <w:sz w:val="22"/>
          <w:szCs w:val="22"/>
        </w:rPr>
      </w:pPr>
      <w:r w:rsidRPr="00DA1006">
        <w:rPr>
          <w:rFonts w:ascii="Segoe UI" w:hAnsi="Segoe UI" w:cs="Segoe UI"/>
          <w:sz w:val="22"/>
          <w:szCs w:val="22"/>
        </w:rPr>
        <w:t xml:space="preserve">A CONTRATADA deverá implantar adequadamente o planejamento, a execução e a supervisão permanente dos serviços, de forma a obter uma operação correta e eficaz, com apresentação do mesmo ao DAE; </w:t>
      </w:r>
    </w:p>
    <w:p w:rsidR="004D0784" w:rsidRPr="00DA1006" w:rsidRDefault="004D0784" w:rsidP="004D0784">
      <w:pPr>
        <w:numPr>
          <w:ilvl w:val="1"/>
          <w:numId w:val="29"/>
        </w:numPr>
        <w:suppressAutoHyphens w:val="0"/>
        <w:spacing w:after="120"/>
        <w:ind w:left="993" w:hanging="567"/>
        <w:jc w:val="both"/>
        <w:rPr>
          <w:rFonts w:ascii="Segoe UI" w:hAnsi="Segoe UI" w:cs="Segoe UI"/>
          <w:sz w:val="22"/>
          <w:szCs w:val="22"/>
        </w:rPr>
      </w:pPr>
      <w:r w:rsidRPr="00DA1006">
        <w:rPr>
          <w:rFonts w:ascii="Segoe UI" w:hAnsi="Segoe UI" w:cs="Segoe UI"/>
          <w:sz w:val="22"/>
          <w:szCs w:val="22"/>
        </w:rPr>
        <w:lastRenderedPageBreak/>
        <w:t>A CONTRATADA deverá responsabilizar-se por danos causados ao DAE e a terceiros durante a execução dos serviços, sejam estes por dolo, negligência, imperícia ou imprudência de seus empregados, ficando obrigada a promover a ressarcimento a preços atualizados, dentro de 30 (trinta) dias, contados a partir da comprovação de sua responsabilidade. Caso não o faça dentro do prazo estipulado, o DAE reserva-se ao direito de descontar o valor do ressarcimento da fatura do mês, sem prejuízo de poder denunciar o contrato, de pleno direito;</w:t>
      </w:r>
    </w:p>
    <w:p w:rsidR="004D0784" w:rsidRPr="00DA1006" w:rsidRDefault="004D0784" w:rsidP="004D0784">
      <w:pPr>
        <w:numPr>
          <w:ilvl w:val="1"/>
          <w:numId w:val="29"/>
        </w:numPr>
        <w:suppressAutoHyphens w:val="0"/>
        <w:spacing w:after="120"/>
        <w:ind w:left="993" w:hanging="567"/>
        <w:jc w:val="both"/>
        <w:rPr>
          <w:rFonts w:ascii="Segoe UI" w:hAnsi="Segoe UI" w:cs="Segoe UI"/>
          <w:sz w:val="22"/>
          <w:szCs w:val="22"/>
        </w:rPr>
      </w:pPr>
      <w:r w:rsidRPr="00DA1006">
        <w:rPr>
          <w:rFonts w:ascii="Segoe UI" w:hAnsi="Segoe UI" w:cs="Segoe UI"/>
          <w:sz w:val="22"/>
          <w:szCs w:val="22"/>
        </w:rPr>
        <w:t>A CONTRATADA deverá orientar os empregados para que se comportem sempre de forma cordial com os demais e se apresentem sempre dentro dos padrões de eficiência e higiene compatíveis com o local de prestação dos serviços;</w:t>
      </w:r>
    </w:p>
    <w:p w:rsidR="004D0784" w:rsidRPr="00DA1006" w:rsidRDefault="004D0784" w:rsidP="004D0784">
      <w:pPr>
        <w:numPr>
          <w:ilvl w:val="1"/>
          <w:numId w:val="29"/>
        </w:numPr>
        <w:suppressAutoHyphens w:val="0"/>
        <w:spacing w:after="120"/>
        <w:ind w:left="993" w:hanging="567"/>
        <w:jc w:val="both"/>
        <w:rPr>
          <w:rFonts w:ascii="Segoe UI" w:hAnsi="Segoe UI" w:cs="Segoe UI"/>
          <w:sz w:val="22"/>
          <w:szCs w:val="22"/>
        </w:rPr>
      </w:pPr>
      <w:r w:rsidRPr="00DA1006">
        <w:rPr>
          <w:rFonts w:ascii="Segoe UI" w:hAnsi="Segoe UI" w:cs="Segoe UI"/>
          <w:sz w:val="22"/>
          <w:szCs w:val="22"/>
        </w:rPr>
        <w:t>A CONTRATADA deverá submeter relação nominal dos empregados em serviço no DAE, no ato da assinatura do contrato e sempre que ocorrer alteração;</w:t>
      </w:r>
    </w:p>
    <w:p w:rsidR="004D0784" w:rsidRPr="00DA1006" w:rsidRDefault="004D0784" w:rsidP="004D0784">
      <w:pPr>
        <w:numPr>
          <w:ilvl w:val="1"/>
          <w:numId w:val="29"/>
        </w:numPr>
        <w:suppressAutoHyphens w:val="0"/>
        <w:spacing w:after="120"/>
        <w:ind w:left="993" w:hanging="567"/>
        <w:jc w:val="both"/>
        <w:rPr>
          <w:rFonts w:ascii="Segoe UI" w:hAnsi="Segoe UI" w:cs="Segoe UI"/>
          <w:sz w:val="22"/>
          <w:szCs w:val="22"/>
        </w:rPr>
      </w:pPr>
      <w:r w:rsidRPr="00DA1006">
        <w:rPr>
          <w:rFonts w:ascii="Segoe UI" w:hAnsi="Segoe UI" w:cs="Segoe UI"/>
          <w:sz w:val="22"/>
          <w:szCs w:val="22"/>
        </w:rPr>
        <w:t xml:space="preserve">A CONTRATADA deverá manter os empregados devidamente uniformizados e portar obrigatoriamente crachá de identificação, sendo que o uniforme deverá apresentar o nome da CONTRATADA nas costas e na frente (lado superior esquerdo e/ou no bolso se houver). </w:t>
      </w:r>
    </w:p>
    <w:p w:rsidR="004D0784" w:rsidRPr="00DA1006" w:rsidRDefault="004D0784" w:rsidP="004D0784">
      <w:pPr>
        <w:numPr>
          <w:ilvl w:val="2"/>
          <w:numId w:val="29"/>
        </w:numPr>
        <w:suppressAutoHyphens w:val="0"/>
        <w:spacing w:after="120"/>
        <w:ind w:left="993" w:hanging="567"/>
        <w:jc w:val="both"/>
        <w:rPr>
          <w:rFonts w:ascii="Segoe UI" w:hAnsi="Segoe UI" w:cs="Segoe UI"/>
          <w:sz w:val="22"/>
          <w:szCs w:val="22"/>
        </w:rPr>
      </w:pPr>
      <w:r w:rsidRPr="00DA1006">
        <w:rPr>
          <w:rFonts w:ascii="Segoe UI" w:hAnsi="Segoe UI" w:cs="Segoe UI"/>
          <w:sz w:val="22"/>
          <w:szCs w:val="22"/>
        </w:rPr>
        <w:t>Deverá fazer parte integrante do uniforme a capa de chuva de nylon individual para cada funcionário da CONTRATADA;</w:t>
      </w:r>
    </w:p>
    <w:p w:rsidR="004D0784" w:rsidRPr="00DA1006" w:rsidRDefault="004D0784" w:rsidP="004D0784">
      <w:pPr>
        <w:numPr>
          <w:ilvl w:val="1"/>
          <w:numId w:val="29"/>
        </w:numPr>
        <w:suppressAutoHyphens w:val="0"/>
        <w:spacing w:after="120"/>
        <w:ind w:left="993" w:hanging="567"/>
        <w:jc w:val="both"/>
        <w:rPr>
          <w:rFonts w:ascii="Segoe UI" w:hAnsi="Segoe UI" w:cs="Segoe UI"/>
          <w:sz w:val="22"/>
          <w:szCs w:val="22"/>
        </w:rPr>
      </w:pPr>
      <w:r w:rsidRPr="00DA1006">
        <w:rPr>
          <w:rFonts w:ascii="Segoe UI" w:hAnsi="Segoe UI" w:cs="Segoe UI"/>
          <w:sz w:val="22"/>
          <w:szCs w:val="22"/>
        </w:rPr>
        <w:t xml:space="preserve">A CONTRATADA será responsável pelo fornecimento da alimentação de seu pessoal e de todos os </w:t>
      </w:r>
      <w:proofErr w:type="spellStart"/>
      <w:r w:rsidRPr="00DA1006">
        <w:rPr>
          <w:rFonts w:ascii="Segoe UI" w:hAnsi="Segoe UI" w:cs="Segoe UI"/>
          <w:sz w:val="22"/>
          <w:szCs w:val="22"/>
        </w:rPr>
        <w:t>EPI’s</w:t>
      </w:r>
      <w:proofErr w:type="spellEnd"/>
      <w:r w:rsidRPr="00DA1006">
        <w:rPr>
          <w:rFonts w:ascii="Segoe UI" w:hAnsi="Segoe UI" w:cs="Segoe UI"/>
          <w:sz w:val="22"/>
          <w:szCs w:val="22"/>
        </w:rPr>
        <w:t xml:space="preserve"> necessários aos seus funcionários, assim como deverá verificar se os mesmos estão sendo utilizados adequadamente;</w:t>
      </w:r>
    </w:p>
    <w:p w:rsidR="004D0784" w:rsidRPr="00DA1006" w:rsidRDefault="004D0784" w:rsidP="004D0784">
      <w:pPr>
        <w:numPr>
          <w:ilvl w:val="1"/>
          <w:numId w:val="29"/>
        </w:numPr>
        <w:tabs>
          <w:tab w:val="left" w:pos="851"/>
        </w:tabs>
        <w:suppressAutoHyphens w:val="0"/>
        <w:spacing w:after="120"/>
        <w:ind w:left="993" w:hanging="567"/>
        <w:jc w:val="both"/>
        <w:rPr>
          <w:rFonts w:ascii="Segoe UI" w:hAnsi="Segoe UI" w:cs="Segoe UI"/>
          <w:sz w:val="22"/>
          <w:szCs w:val="22"/>
        </w:rPr>
      </w:pPr>
      <w:r w:rsidRPr="00DA1006">
        <w:rPr>
          <w:rFonts w:ascii="Segoe UI" w:hAnsi="Segoe UI" w:cs="Segoe UI"/>
          <w:sz w:val="22"/>
          <w:szCs w:val="22"/>
        </w:rPr>
        <w:t>A CONTRATADA deverá adotar todos os critérios de segurança, tanto para os empregados, quantos para a execução dos serviços propriamente ditos, bem como obedecer a todas as Normas Regulamentadoras (</w:t>
      </w:r>
      <w:proofErr w:type="spellStart"/>
      <w:r w:rsidRPr="00DA1006">
        <w:rPr>
          <w:rFonts w:ascii="Segoe UI" w:hAnsi="Segoe UI" w:cs="Segoe UI"/>
          <w:sz w:val="22"/>
          <w:szCs w:val="22"/>
        </w:rPr>
        <w:t>NRs</w:t>
      </w:r>
      <w:proofErr w:type="spellEnd"/>
      <w:r w:rsidRPr="00DA1006">
        <w:rPr>
          <w:rFonts w:ascii="Segoe UI" w:hAnsi="Segoe UI" w:cs="Segoe UI"/>
          <w:sz w:val="22"/>
          <w:szCs w:val="22"/>
        </w:rPr>
        <w:t>) pertinentes;</w:t>
      </w:r>
    </w:p>
    <w:p w:rsidR="004D0784" w:rsidRPr="00DA1006" w:rsidRDefault="004D0784" w:rsidP="004D0784">
      <w:pPr>
        <w:numPr>
          <w:ilvl w:val="1"/>
          <w:numId w:val="29"/>
        </w:numPr>
        <w:tabs>
          <w:tab w:val="left" w:pos="851"/>
        </w:tabs>
        <w:suppressAutoHyphens w:val="0"/>
        <w:spacing w:after="120"/>
        <w:ind w:left="993" w:hanging="567"/>
        <w:jc w:val="both"/>
        <w:rPr>
          <w:rFonts w:ascii="Segoe UI" w:hAnsi="Segoe UI" w:cs="Segoe UI"/>
          <w:sz w:val="22"/>
          <w:szCs w:val="22"/>
        </w:rPr>
      </w:pPr>
      <w:r w:rsidRPr="00DA1006">
        <w:rPr>
          <w:rFonts w:ascii="Segoe UI" w:hAnsi="Segoe UI" w:cs="Segoe UI"/>
          <w:sz w:val="22"/>
          <w:szCs w:val="22"/>
        </w:rPr>
        <w:t>A CONTRATADA deverá providenciar para que todos seus empregados cumpram as normas internas, especialmente aquelas relativas à segurança onde serão executados os serviços;</w:t>
      </w:r>
    </w:p>
    <w:p w:rsidR="004D0784" w:rsidRPr="00DA1006" w:rsidRDefault="004D0784" w:rsidP="004D0784">
      <w:pPr>
        <w:numPr>
          <w:ilvl w:val="1"/>
          <w:numId w:val="29"/>
        </w:numPr>
        <w:tabs>
          <w:tab w:val="left" w:pos="851"/>
        </w:tabs>
        <w:suppressAutoHyphens w:val="0"/>
        <w:spacing w:after="120"/>
        <w:ind w:left="993" w:hanging="567"/>
        <w:jc w:val="both"/>
        <w:rPr>
          <w:rFonts w:ascii="Segoe UI" w:hAnsi="Segoe UI" w:cs="Segoe UI"/>
          <w:sz w:val="22"/>
          <w:szCs w:val="22"/>
        </w:rPr>
      </w:pPr>
      <w:r w:rsidRPr="00DA1006">
        <w:rPr>
          <w:rFonts w:ascii="Segoe UI" w:hAnsi="Segoe UI" w:cs="Segoe UI"/>
          <w:sz w:val="22"/>
          <w:szCs w:val="22"/>
        </w:rPr>
        <w:t>Os empregados da CONTRATADA não terão nenhum vínculo com o DAE, ficando sob a inteira responsabilidade da CONTRATADA os pagamentos e/ou ônus relativos a taxas, tributos, contribuições sociais, indenizações trabalhistas, vale-transporte, refeição e outros encargos previstos em lei, incidentes ou decorrentes deste contrato;</w:t>
      </w:r>
    </w:p>
    <w:p w:rsidR="004D0784" w:rsidRPr="00DA1006" w:rsidRDefault="004D0784" w:rsidP="004D0784">
      <w:pPr>
        <w:numPr>
          <w:ilvl w:val="1"/>
          <w:numId w:val="29"/>
        </w:numPr>
        <w:tabs>
          <w:tab w:val="left" w:pos="851"/>
        </w:tabs>
        <w:suppressAutoHyphens w:val="0"/>
        <w:spacing w:after="120"/>
        <w:ind w:left="993" w:hanging="567"/>
        <w:jc w:val="both"/>
        <w:rPr>
          <w:rFonts w:ascii="Segoe UI" w:hAnsi="Segoe UI" w:cs="Segoe UI"/>
          <w:sz w:val="22"/>
          <w:szCs w:val="22"/>
        </w:rPr>
      </w:pPr>
      <w:r w:rsidRPr="00DA1006">
        <w:rPr>
          <w:rFonts w:ascii="Segoe UI" w:hAnsi="Segoe UI" w:cs="Segoe UI"/>
          <w:sz w:val="22"/>
          <w:szCs w:val="22"/>
        </w:rPr>
        <w:t>A CONTRATADA deverá realizar, às suas expensas, na forma da legislação aplicável, tanto no processo de admissão quanto ao longo da vigência do contrato de trabalho de seus empregados, os exames de saúde e periódicos exigidos, apresentando os respectivos comprovantes no ato da assinatura do contrato e sempre que solicitado pelo DAE;</w:t>
      </w:r>
    </w:p>
    <w:p w:rsidR="004D0784" w:rsidRPr="00DA1006" w:rsidRDefault="004D0784" w:rsidP="004D0784">
      <w:pPr>
        <w:numPr>
          <w:ilvl w:val="1"/>
          <w:numId w:val="29"/>
        </w:numPr>
        <w:tabs>
          <w:tab w:val="left" w:pos="709"/>
          <w:tab w:val="left" w:pos="851"/>
        </w:tabs>
        <w:suppressAutoHyphens w:val="0"/>
        <w:spacing w:after="120"/>
        <w:ind w:left="993" w:hanging="567"/>
        <w:jc w:val="both"/>
        <w:rPr>
          <w:rFonts w:ascii="Segoe UI" w:hAnsi="Segoe UI" w:cs="Segoe UI"/>
          <w:sz w:val="22"/>
          <w:szCs w:val="22"/>
        </w:rPr>
      </w:pPr>
      <w:r w:rsidRPr="00DA1006">
        <w:rPr>
          <w:rFonts w:ascii="Segoe UI" w:hAnsi="Segoe UI" w:cs="Segoe UI"/>
          <w:sz w:val="22"/>
          <w:szCs w:val="22"/>
        </w:rPr>
        <w:lastRenderedPageBreak/>
        <w:t>Os empregados da CONTRATADA deverão respeitar as normas e procedimentos do DAE, quanto à segurança interna (entrada e saída de pessoal e material), além do respeito às normas de segurança do trabalho;</w:t>
      </w:r>
    </w:p>
    <w:p w:rsidR="004D0784" w:rsidRDefault="004D0784" w:rsidP="004D0784">
      <w:pPr>
        <w:numPr>
          <w:ilvl w:val="1"/>
          <w:numId w:val="29"/>
        </w:numPr>
        <w:tabs>
          <w:tab w:val="left" w:pos="851"/>
        </w:tabs>
        <w:suppressAutoHyphens w:val="0"/>
        <w:spacing w:after="120"/>
        <w:ind w:left="993" w:hanging="567"/>
        <w:jc w:val="both"/>
        <w:rPr>
          <w:rFonts w:ascii="Segoe UI" w:hAnsi="Segoe UI" w:cs="Segoe UI"/>
          <w:sz w:val="22"/>
          <w:szCs w:val="22"/>
        </w:rPr>
      </w:pPr>
      <w:r w:rsidRPr="00DA1006">
        <w:rPr>
          <w:rFonts w:ascii="Segoe UI" w:hAnsi="Segoe UI" w:cs="Segoe UI"/>
          <w:sz w:val="22"/>
          <w:szCs w:val="22"/>
        </w:rPr>
        <w:t>A CONTRATADA deverá cumprir todas as normas regulamentares de higiene, medicina e segurança do trabalho, se responsabilizando por quaisquer acidentes que venham ter como vítimas seus empregados quando em serviço, por tudo quanto às leis trabalhistas e previdenciárias lhes assegurem, e pela observância das demais exigências legais para o exercício da atividade.</w:t>
      </w:r>
    </w:p>
    <w:p w:rsidR="004D0784" w:rsidRPr="00C815FC" w:rsidRDefault="004D0784" w:rsidP="004D0784">
      <w:pPr>
        <w:numPr>
          <w:ilvl w:val="0"/>
          <w:numId w:val="29"/>
        </w:numPr>
        <w:suppressAutoHyphens w:val="0"/>
        <w:spacing w:before="360" w:after="120"/>
        <w:jc w:val="both"/>
        <w:rPr>
          <w:rFonts w:ascii="Segoe UI" w:hAnsi="Segoe UI" w:cs="Segoe UI"/>
          <w:b/>
          <w:iCs/>
          <w:sz w:val="24"/>
          <w:szCs w:val="24"/>
        </w:rPr>
      </w:pPr>
      <w:r w:rsidRPr="00C815FC">
        <w:rPr>
          <w:rFonts w:ascii="Segoe UI" w:hAnsi="Segoe UI" w:cs="Segoe UI"/>
          <w:b/>
          <w:iCs/>
          <w:sz w:val="24"/>
          <w:szCs w:val="24"/>
        </w:rPr>
        <w:t>VEÍCULOS E EQUIPAMENTOS</w:t>
      </w:r>
    </w:p>
    <w:p w:rsidR="004D0784" w:rsidRPr="00C815FC" w:rsidRDefault="004D0784" w:rsidP="004D0784">
      <w:pPr>
        <w:suppressAutoHyphens w:val="0"/>
        <w:spacing w:before="120" w:after="120"/>
        <w:ind w:firstLine="708"/>
        <w:jc w:val="both"/>
        <w:rPr>
          <w:rFonts w:ascii="Segoe UI" w:hAnsi="Segoe UI" w:cs="Segoe UI"/>
          <w:sz w:val="24"/>
          <w:szCs w:val="24"/>
        </w:rPr>
      </w:pPr>
      <w:r w:rsidRPr="00C815FC">
        <w:rPr>
          <w:rFonts w:ascii="Segoe UI" w:hAnsi="Segoe UI" w:cs="Segoe UI"/>
          <w:sz w:val="24"/>
          <w:szCs w:val="24"/>
        </w:rPr>
        <w:t>Para a execução dos serviços licitados a CONTRATADA deverá dispor, no mínimo, dos equipamentos, máquinas e veículos abaixo relacionados, em quantidade suficiente para atender a demanda, sendo pelo menos um conjunto de equipamento por equipe:</w:t>
      </w:r>
    </w:p>
    <w:p w:rsidR="004D0784" w:rsidRPr="00C815FC" w:rsidRDefault="004D0784" w:rsidP="004D0784">
      <w:pPr>
        <w:tabs>
          <w:tab w:val="left" w:pos="1985"/>
        </w:tabs>
        <w:spacing w:before="120" w:after="120"/>
        <w:ind w:left="390"/>
        <w:jc w:val="both"/>
        <w:rPr>
          <w:rFonts w:ascii="Segoe UI" w:hAnsi="Segoe UI" w:cs="Segoe UI"/>
          <w:sz w:val="24"/>
          <w:szCs w:val="24"/>
        </w:rPr>
      </w:pPr>
      <w:r w:rsidRPr="00C815FC">
        <w:rPr>
          <w:rFonts w:ascii="Segoe UI" w:hAnsi="Segoe UI" w:cs="Segoe UI"/>
          <w:sz w:val="24"/>
          <w:szCs w:val="24"/>
        </w:rPr>
        <w:t>- retroescavadeira sobre pneus, potência mínima 75 HP;</w:t>
      </w:r>
    </w:p>
    <w:p w:rsidR="004D0784" w:rsidRPr="00C815FC" w:rsidRDefault="004D0784" w:rsidP="004D0784">
      <w:pPr>
        <w:tabs>
          <w:tab w:val="left" w:pos="1985"/>
        </w:tabs>
        <w:spacing w:before="120" w:after="120"/>
        <w:ind w:left="390"/>
        <w:jc w:val="both"/>
        <w:rPr>
          <w:rFonts w:ascii="Segoe UI" w:hAnsi="Segoe UI" w:cs="Segoe UI"/>
          <w:sz w:val="24"/>
          <w:szCs w:val="24"/>
        </w:rPr>
      </w:pPr>
      <w:r w:rsidRPr="00C815FC">
        <w:rPr>
          <w:rFonts w:ascii="Segoe UI" w:hAnsi="Segoe UI" w:cs="Segoe UI"/>
          <w:sz w:val="24"/>
          <w:szCs w:val="24"/>
        </w:rPr>
        <w:t>- caminhão basculante toco</w:t>
      </w:r>
      <w:r>
        <w:rPr>
          <w:rFonts w:ascii="Segoe UI" w:hAnsi="Segoe UI" w:cs="Segoe UI"/>
          <w:sz w:val="24"/>
          <w:szCs w:val="24"/>
        </w:rPr>
        <w:t xml:space="preserve"> ou trucado</w:t>
      </w:r>
      <w:r w:rsidRPr="00C815FC">
        <w:rPr>
          <w:rFonts w:ascii="Segoe UI" w:hAnsi="Segoe UI" w:cs="Segoe UI"/>
          <w:sz w:val="24"/>
          <w:szCs w:val="24"/>
        </w:rPr>
        <w:t xml:space="preserve">, capacidade mínima da caçamba </w:t>
      </w:r>
      <w:proofErr w:type="gramStart"/>
      <w:r w:rsidRPr="00C815FC">
        <w:rPr>
          <w:rFonts w:ascii="Segoe UI" w:hAnsi="Segoe UI" w:cs="Segoe UI"/>
          <w:sz w:val="24"/>
          <w:szCs w:val="24"/>
        </w:rPr>
        <w:t>5</w:t>
      </w:r>
      <w:proofErr w:type="gramEnd"/>
      <w:r w:rsidRPr="00C815FC">
        <w:rPr>
          <w:rFonts w:ascii="Segoe UI" w:hAnsi="Segoe UI" w:cs="Segoe UI"/>
          <w:sz w:val="24"/>
          <w:szCs w:val="24"/>
        </w:rPr>
        <w:t xml:space="preserve"> m³;</w:t>
      </w:r>
    </w:p>
    <w:p w:rsidR="004D0784" w:rsidRPr="00C815FC" w:rsidRDefault="004D0784" w:rsidP="004D0784">
      <w:pPr>
        <w:tabs>
          <w:tab w:val="left" w:pos="1985"/>
        </w:tabs>
        <w:spacing w:before="120" w:after="120"/>
        <w:ind w:left="390"/>
        <w:jc w:val="both"/>
        <w:rPr>
          <w:rFonts w:ascii="Segoe UI" w:hAnsi="Segoe UI" w:cs="Segoe UI"/>
          <w:sz w:val="24"/>
          <w:szCs w:val="24"/>
        </w:rPr>
      </w:pPr>
      <w:r w:rsidRPr="00C815FC">
        <w:rPr>
          <w:rFonts w:ascii="Segoe UI" w:hAnsi="Segoe UI" w:cs="Segoe UI"/>
          <w:sz w:val="24"/>
          <w:szCs w:val="24"/>
        </w:rPr>
        <w:t>- compactador de solos tipo “sapo” vibratório, com potência adequada ao tipo de serviços a ser realizado;</w:t>
      </w:r>
    </w:p>
    <w:p w:rsidR="004D0784" w:rsidRPr="00C815FC" w:rsidRDefault="004D0784" w:rsidP="004D0784">
      <w:pPr>
        <w:tabs>
          <w:tab w:val="left" w:pos="1985"/>
        </w:tabs>
        <w:spacing w:before="120" w:after="120"/>
        <w:ind w:left="390"/>
        <w:jc w:val="both"/>
        <w:rPr>
          <w:rFonts w:ascii="Segoe UI" w:hAnsi="Segoe UI" w:cs="Segoe UI"/>
          <w:sz w:val="24"/>
          <w:szCs w:val="24"/>
        </w:rPr>
      </w:pPr>
      <w:r w:rsidRPr="00C815FC">
        <w:rPr>
          <w:rFonts w:ascii="Segoe UI" w:hAnsi="Segoe UI" w:cs="Segoe UI"/>
          <w:sz w:val="24"/>
          <w:szCs w:val="24"/>
        </w:rPr>
        <w:t>- serra de disco para corte de pavimento, tipo Clipper, inclusive as reposições do disco;</w:t>
      </w:r>
    </w:p>
    <w:p w:rsidR="004D0784" w:rsidRPr="00C815FC" w:rsidRDefault="004D0784" w:rsidP="004D0784">
      <w:pPr>
        <w:tabs>
          <w:tab w:val="left" w:pos="1985"/>
        </w:tabs>
        <w:spacing w:before="120" w:after="120"/>
        <w:ind w:left="390"/>
        <w:jc w:val="both"/>
        <w:rPr>
          <w:rFonts w:ascii="Segoe UI" w:hAnsi="Segoe UI" w:cs="Segoe UI"/>
          <w:sz w:val="24"/>
          <w:szCs w:val="24"/>
        </w:rPr>
      </w:pPr>
      <w:r w:rsidRPr="00C815FC">
        <w:rPr>
          <w:rFonts w:ascii="Segoe UI" w:hAnsi="Segoe UI" w:cs="Segoe UI"/>
          <w:sz w:val="24"/>
          <w:szCs w:val="24"/>
        </w:rPr>
        <w:t>- bomba de drenagem submersa, com potência adequada ao tipo serviço a ser realizado e ao fluído a ser drenado das valas;</w:t>
      </w:r>
    </w:p>
    <w:p w:rsidR="004D0784" w:rsidRPr="00C815FC" w:rsidRDefault="004D0784" w:rsidP="004D0784">
      <w:pPr>
        <w:tabs>
          <w:tab w:val="left" w:pos="1985"/>
        </w:tabs>
        <w:spacing w:before="120" w:after="120"/>
        <w:ind w:left="390"/>
        <w:jc w:val="both"/>
        <w:rPr>
          <w:rFonts w:ascii="Segoe UI" w:hAnsi="Segoe UI" w:cs="Segoe UI"/>
          <w:sz w:val="24"/>
          <w:szCs w:val="24"/>
        </w:rPr>
      </w:pPr>
      <w:r w:rsidRPr="00C815FC">
        <w:rPr>
          <w:rFonts w:ascii="Segoe UI" w:hAnsi="Segoe UI" w:cs="Segoe UI"/>
          <w:sz w:val="24"/>
          <w:szCs w:val="24"/>
        </w:rPr>
        <w:t>- utilitário a gasolina/diesel adequado ao transporte das equipes;</w:t>
      </w:r>
    </w:p>
    <w:p w:rsidR="004D0784" w:rsidRPr="00C815FC" w:rsidRDefault="004D0784" w:rsidP="004D0784">
      <w:pPr>
        <w:tabs>
          <w:tab w:val="left" w:pos="1985"/>
        </w:tabs>
        <w:spacing w:before="120" w:after="120"/>
        <w:ind w:left="390"/>
        <w:jc w:val="both"/>
        <w:rPr>
          <w:rFonts w:ascii="Segoe UI" w:hAnsi="Segoe UI" w:cs="Segoe UI"/>
          <w:sz w:val="24"/>
          <w:szCs w:val="24"/>
        </w:rPr>
      </w:pPr>
      <w:r w:rsidRPr="00C815FC">
        <w:rPr>
          <w:rFonts w:ascii="Segoe UI" w:hAnsi="Segoe UI" w:cs="Segoe UI"/>
          <w:sz w:val="24"/>
          <w:szCs w:val="24"/>
        </w:rPr>
        <w:t>- serra manual e mecânica para corte de tubos e demais ferramentas necessárias para assentamento de tubulações, peças, conexões e acessórios, inclusive as reposições do disco;</w:t>
      </w:r>
    </w:p>
    <w:p w:rsidR="004D0784" w:rsidRPr="00C815FC" w:rsidRDefault="004D0784" w:rsidP="004D0784">
      <w:pPr>
        <w:tabs>
          <w:tab w:val="left" w:pos="1985"/>
        </w:tabs>
        <w:spacing w:before="120" w:after="120"/>
        <w:ind w:left="390"/>
        <w:jc w:val="both"/>
        <w:rPr>
          <w:rFonts w:ascii="Segoe UI" w:hAnsi="Segoe UI" w:cs="Segoe UI"/>
          <w:sz w:val="24"/>
          <w:szCs w:val="24"/>
        </w:rPr>
      </w:pPr>
      <w:r w:rsidRPr="00C815FC">
        <w:rPr>
          <w:rFonts w:ascii="Segoe UI" w:hAnsi="Segoe UI" w:cs="Segoe UI"/>
          <w:sz w:val="24"/>
          <w:szCs w:val="24"/>
        </w:rPr>
        <w:t>- equipamentos e materiais de segurança (cones, fitas zebradas, etc.</w:t>
      </w:r>
      <w:proofErr w:type="gramStart"/>
      <w:r w:rsidRPr="00C815FC">
        <w:rPr>
          <w:rFonts w:ascii="Segoe UI" w:hAnsi="Segoe UI" w:cs="Segoe UI"/>
          <w:sz w:val="24"/>
          <w:szCs w:val="24"/>
        </w:rPr>
        <w:t>)</w:t>
      </w:r>
      <w:proofErr w:type="gramEnd"/>
    </w:p>
    <w:p w:rsidR="004D0784" w:rsidRPr="00C815FC" w:rsidRDefault="004D0784" w:rsidP="004D0784">
      <w:pPr>
        <w:spacing w:before="120" w:after="120"/>
        <w:ind w:left="390"/>
        <w:jc w:val="both"/>
        <w:rPr>
          <w:rFonts w:ascii="Segoe UI" w:hAnsi="Segoe UI" w:cs="Segoe UI"/>
          <w:sz w:val="24"/>
          <w:szCs w:val="24"/>
        </w:rPr>
      </w:pPr>
      <w:r w:rsidRPr="00C815FC">
        <w:rPr>
          <w:rFonts w:ascii="Segoe UI" w:hAnsi="Segoe UI" w:cs="Segoe UI"/>
          <w:sz w:val="24"/>
          <w:szCs w:val="24"/>
        </w:rPr>
        <w:t xml:space="preserve">- </w:t>
      </w:r>
      <w:proofErr w:type="spellStart"/>
      <w:r w:rsidRPr="00C815FC">
        <w:rPr>
          <w:rFonts w:ascii="Segoe UI" w:hAnsi="Segoe UI" w:cs="Segoe UI"/>
          <w:sz w:val="24"/>
          <w:szCs w:val="24"/>
        </w:rPr>
        <w:t>EPIs</w:t>
      </w:r>
      <w:proofErr w:type="spellEnd"/>
      <w:r w:rsidRPr="00C815FC">
        <w:rPr>
          <w:rFonts w:ascii="Segoe UI" w:hAnsi="Segoe UI" w:cs="Segoe UI"/>
          <w:sz w:val="24"/>
          <w:szCs w:val="24"/>
        </w:rPr>
        <w:t xml:space="preserve"> e </w:t>
      </w:r>
      <w:proofErr w:type="spellStart"/>
      <w:r w:rsidRPr="00C815FC">
        <w:rPr>
          <w:rFonts w:ascii="Segoe UI" w:hAnsi="Segoe UI" w:cs="Segoe UI"/>
          <w:sz w:val="24"/>
          <w:szCs w:val="24"/>
        </w:rPr>
        <w:t>EPCs</w:t>
      </w:r>
      <w:proofErr w:type="spellEnd"/>
      <w:r w:rsidRPr="00C815FC">
        <w:rPr>
          <w:rFonts w:ascii="Segoe UI" w:hAnsi="Segoe UI" w:cs="Segoe UI"/>
          <w:sz w:val="24"/>
          <w:szCs w:val="24"/>
        </w:rPr>
        <w:t>.</w:t>
      </w:r>
    </w:p>
    <w:p w:rsidR="004D0784" w:rsidRPr="00C815FC" w:rsidRDefault="004D0784" w:rsidP="004D0784">
      <w:pPr>
        <w:numPr>
          <w:ilvl w:val="1"/>
          <w:numId w:val="29"/>
        </w:numPr>
        <w:suppressAutoHyphens w:val="0"/>
        <w:spacing w:before="240" w:after="120"/>
        <w:ind w:left="993" w:hanging="567"/>
        <w:jc w:val="both"/>
        <w:rPr>
          <w:rFonts w:ascii="Segoe UI" w:hAnsi="Segoe UI" w:cs="Segoe UI"/>
          <w:b/>
          <w:sz w:val="24"/>
          <w:szCs w:val="24"/>
        </w:rPr>
      </w:pPr>
      <w:r w:rsidRPr="00C815FC">
        <w:rPr>
          <w:rFonts w:ascii="Segoe UI" w:hAnsi="Segoe UI" w:cs="Segoe UI"/>
          <w:b/>
          <w:sz w:val="24"/>
          <w:szCs w:val="24"/>
        </w:rPr>
        <w:t>CONDIÇÕES DOS VEÍCULOS E EQUIPAMENTOS:</w:t>
      </w:r>
    </w:p>
    <w:p w:rsidR="004D0784" w:rsidRPr="00C815FC" w:rsidRDefault="004D0784" w:rsidP="004D0784">
      <w:pPr>
        <w:numPr>
          <w:ilvl w:val="2"/>
          <w:numId w:val="29"/>
        </w:numPr>
        <w:tabs>
          <w:tab w:val="left" w:pos="1701"/>
        </w:tabs>
        <w:suppressAutoHyphens w:val="0"/>
        <w:spacing w:before="120" w:after="120"/>
        <w:ind w:left="1701" w:hanging="850"/>
        <w:jc w:val="both"/>
        <w:rPr>
          <w:rFonts w:ascii="Segoe UI" w:hAnsi="Segoe UI" w:cs="Segoe UI"/>
          <w:sz w:val="24"/>
          <w:szCs w:val="24"/>
        </w:rPr>
      </w:pPr>
      <w:r w:rsidRPr="00C815FC">
        <w:rPr>
          <w:rFonts w:ascii="Segoe UI" w:hAnsi="Segoe UI" w:cs="Segoe UI"/>
          <w:sz w:val="24"/>
          <w:szCs w:val="24"/>
        </w:rPr>
        <w:t xml:space="preserve">Os veículos e máquinas deverão portar em local visível (portas e tampa traseira) adesivo com os dizeres </w:t>
      </w:r>
      <w:r w:rsidRPr="00C815FC">
        <w:rPr>
          <w:rFonts w:ascii="Segoe UI" w:hAnsi="Segoe UI" w:cs="Segoe UI"/>
          <w:b/>
          <w:i/>
          <w:sz w:val="24"/>
          <w:szCs w:val="24"/>
        </w:rPr>
        <w:t>– A SERVIÇO DO DAE AMERICANA</w:t>
      </w:r>
      <w:r w:rsidRPr="00C815FC">
        <w:rPr>
          <w:rFonts w:ascii="Segoe UI" w:hAnsi="Segoe UI" w:cs="Segoe UI"/>
          <w:sz w:val="24"/>
          <w:szCs w:val="24"/>
        </w:rPr>
        <w:t>, conforme modelos a serem fornecidos pelo DAE. Caso existam logotipos da CONTRATADA, estes não poderão sobressair-se ao logotipo do DAE;</w:t>
      </w:r>
    </w:p>
    <w:p w:rsidR="004D0784" w:rsidRPr="00C815FC" w:rsidRDefault="004D0784" w:rsidP="004D0784">
      <w:pPr>
        <w:numPr>
          <w:ilvl w:val="2"/>
          <w:numId w:val="29"/>
        </w:numPr>
        <w:tabs>
          <w:tab w:val="left" w:pos="1701"/>
        </w:tabs>
        <w:suppressAutoHyphens w:val="0"/>
        <w:spacing w:before="120" w:after="120"/>
        <w:ind w:left="1701" w:hanging="850"/>
        <w:jc w:val="both"/>
        <w:rPr>
          <w:rFonts w:ascii="Segoe UI" w:hAnsi="Segoe UI" w:cs="Segoe UI"/>
          <w:sz w:val="24"/>
          <w:szCs w:val="24"/>
        </w:rPr>
      </w:pPr>
      <w:r w:rsidRPr="00C815FC">
        <w:rPr>
          <w:rFonts w:ascii="Segoe UI" w:hAnsi="Segoe UI" w:cs="Segoe UI"/>
          <w:sz w:val="24"/>
          <w:szCs w:val="24"/>
        </w:rPr>
        <w:t xml:space="preserve">A CONTRATADA deverá manter os equipamentos, máquinas e veículos em perfeitas condições de funcionamento, </w:t>
      </w:r>
      <w:r w:rsidRPr="00C815FC">
        <w:rPr>
          <w:rFonts w:ascii="Segoe UI" w:hAnsi="Segoe UI" w:cs="Segoe UI"/>
          <w:sz w:val="24"/>
          <w:szCs w:val="24"/>
        </w:rPr>
        <w:lastRenderedPageBreak/>
        <w:t>regularizados e dentro das normas estabelecidas pelo Código de Trânsito Nacional;</w:t>
      </w:r>
    </w:p>
    <w:p w:rsidR="004D0784" w:rsidRPr="00C815FC" w:rsidRDefault="004D0784" w:rsidP="004D0784">
      <w:pPr>
        <w:numPr>
          <w:ilvl w:val="2"/>
          <w:numId w:val="29"/>
        </w:numPr>
        <w:tabs>
          <w:tab w:val="left" w:pos="1701"/>
        </w:tabs>
        <w:suppressAutoHyphens w:val="0"/>
        <w:spacing w:before="120" w:after="120"/>
        <w:ind w:left="1701" w:hanging="850"/>
        <w:jc w:val="both"/>
        <w:rPr>
          <w:rFonts w:ascii="Segoe UI" w:hAnsi="Segoe UI" w:cs="Segoe UI"/>
          <w:sz w:val="24"/>
          <w:szCs w:val="24"/>
        </w:rPr>
      </w:pPr>
      <w:r w:rsidRPr="00C815FC">
        <w:rPr>
          <w:rFonts w:ascii="Segoe UI" w:hAnsi="Segoe UI" w:cs="Segoe UI"/>
          <w:sz w:val="24"/>
          <w:szCs w:val="24"/>
        </w:rPr>
        <w:t>Os veículos e máquinas poderão ter idade máxima de 10 (dez) anos, contados do ano v</w:t>
      </w:r>
      <w:r w:rsidRPr="00C815FC">
        <w:rPr>
          <w:rFonts w:ascii="Segoe UI" w:hAnsi="Segoe UI" w:cs="Segoe UI"/>
          <w:sz w:val="24"/>
          <w:szCs w:val="24"/>
        </w:rPr>
        <w:t>i</w:t>
      </w:r>
      <w:r w:rsidRPr="00C815FC">
        <w:rPr>
          <w:rFonts w:ascii="Segoe UI" w:hAnsi="Segoe UI" w:cs="Segoe UI"/>
          <w:sz w:val="24"/>
          <w:szCs w:val="24"/>
        </w:rPr>
        <w:t>gent</w:t>
      </w:r>
      <w:r>
        <w:rPr>
          <w:rFonts w:ascii="Segoe UI" w:hAnsi="Segoe UI" w:cs="Segoe UI"/>
          <w:sz w:val="24"/>
          <w:szCs w:val="24"/>
        </w:rPr>
        <w:t>e, em bom estado de conservação</w:t>
      </w:r>
      <w:r w:rsidRPr="00C815FC">
        <w:rPr>
          <w:rFonts w:ascii="Segoe UI" w:hAnsi="Segoe UI" w:cs="Segoe UI"/>
          <w:sz w:val="24"/>
          <w:szCs w:val="24"/>
        </w:rPr>
        <w:t>;</w:t>
      </w:r>
    </w:p>
    <w:p w:rsidR="004D0784" w:rsidRPr="00C815FC" w:rsidRDefault="004D0784" w:rsidP="004D0784">
      <w:pPr>
        <w:numPr>
          <w:ilvl w:val="2"/>
          <w:numId w:val="29"/>
        </w:numPr>
        <w:tabs>
          <w:tab w:val="left" w:pos="1701"/>
        </w:tabs>
        <w:suppressAutoHyphens w:val="0"/>
        <w:spacing w:before="120" w:after="120"/>
        <w:ind w:left="1701" w:hanging="850"/>
        <w:jc w:val="both"/>
        <w:rPr>
          <w:rFonts w:ascii="Segoe UI" w:hAnsi="Segoe UI" w:cs="Segoe UI"/>
          <w:sz w:val="24"/>
          <w:szCs w:val="24"/>
        </w:rPr>
      </w:pPr>
      <w:r w:rsidRPr="00C815FC">
        <w:rPr>
          <w:rFonts w:ascii="Segoe UI" w:hAnsi="Segoe UI" w:cs="Segoe UI"/>
          <w:sz w:val="24"/>
          <w:szCs w:val="24"/>
        </w:rPr>
        <w:t>A CONTRATADA deverá repor, num prazo máximo de 24 (vinte e quatro) horas os veículos/equipamentos que apresentem defeitos ou algum outro tipo de problema;</w:t>
      </w:r>
    </w:p>
    <w:p w:rsidR="004D0784" w:rsidRPr="00C815FC" w:rsidRDefault="004D0784" w:rsidP="004D0784">
      <w:pPr>
        <w:numPr>
          <w:ilvl w:val="2"/>
          <w:numId w:val="29"/>
        </w:numPr>
        <w:tabs>
          <w:tab w:val="left" w:pos="1701"/>
        </w:tabs>
        <w:suppressAutoHyphens w:val="0"/>
        <w:spacing w:before="120" w:after="120"/>
        <w:ind w:left="1701" w:hanging="850"/>
        <w:jc w:val="both"/>
        <w:rPr>
          <w:rFonts w:ascii="Segoe UI" w:hAnsi="Segoe UI" w:cs="Segoe UI"/>
          <w:sz w:val="24"/>
          <w:szCs w:val="22"/>
        </w:rPr>
      </w:pPr>
      <w:r w:rsidRPr="00C815FC">
        <w:rPr>
          <w:rFonts w:ascii="Segoe UI" w:hAnsi="Segoe UI" w:cs="Segoe UI"/>
          <w:sz w:val="24"/>
          <w:szCs w:val="22"/>
        </w:rPr>
        <w:t>A CONTRATADA deverá providenciar seguro de todos os veículos/equipamentos de sua propriedade, inclusive contra danos a terceiros, que eventualmente possam ocorrer em virtude da realização dos serviços;</w:t>
      </w:r>
    </w:p>
    <w:p w:rsidR="004D0784" w:rsidRPr="00C815FC" w:rsidRDefault="004D0784" w:rsidP="004D0784">
      <w:pPr>
        <w:numPr>
          <w:ilvl w:val="2"/>
          <w:numId w:val="29"/>
        </w:numPr>
        <w:tabs>
          <w:tab w:val="left" w:pos="1701"/>
        </w:tabs>
        <w:suppressAutoHyphens w:val="0"/>
        <w:spacing w:before="120" w:after="120"/>
        <w:ind w:left="1701" w:hanging="850"/>
        <w:jc w:val="both"/>
        <w:rPr>
          <w:rFonts w:ascii="Segoe UI" w:hAnsi="Segoe UI" w:cs="Segoe UI"/>
          <w:sz w:val="24"/>
          <w:szCs w:val="24"/>
        </w:rPr>
      </w:pPr>
      <w:r w:rsidRPr="00C815FC">
        <w:rPr>
          <w:rFonts w:ascii="Segoe UI" w:hAnsi="Segoe UI" w:cs="Segoe UI"/>
          <w:sz w:val="24"/>
          <w:szCs w:val="24"/>
        </w:rPr>
        <w:t>Os veículos e máquinas deverão possuir ‘luz de sinalização’, tipo dispositivo intermitente, na cor âmbar;</w:t>
      </w:r>
    </w:p>
    <w:p w:rsidR="004D0784" w:rsidRPr="00C815FC" w:rsidRDefault="004D0784" w:rsidP="004D0784">
      <w:pPr>
        <w:numPr>
          <w:ilvl w:val="2"/>
          <w:numId w:val="29"/>
        </w:numPr>
        <w:tabs>
          <w:tab w:val="left" w:pos="1701"/>
        </w:tabs>
        <w:suppressAutoHyphens w:val="0"/>
        <w:spacing w:before="120" w:after="120"/>
        <w:ind w:left="1701" w:hanging="850"/>
        <w:jc w:val="both"/>
        <w:rPr>
          <w:rFonts w:ascii="Segoe UI" w:hAnsi="Segoe UI" w:cs="Segoe UI"/>
          <w:sz w:val="24"/>
          <w:szCs w:val="24"/>
        </w:rPr>
      </w:pPr>
      <w:r w:rsidRPr="00C815FC">
        <w:rPr>
          <w:rFonts w:ascii="Segoe UI" w:hAnsi="Segoe UI" w:cs="Segoe UI"/>
          <w:sz w:val="24"/>
          <w:szCs w:val="24"/>
        </w:rPr>
        <w:t>No caso da CONTRATADA utilizar-se de máquinas e/ou veículos locados, o DAE exigirá cópia do documento de locação, no ato da assinatura do contrato;</w:t>
      </w:r>
    </w:p>
    <w:p w:rsidR="004D0784" w:rsidRPr="00C815FC" w:rsidRDefault="004D0784" w:rsidP="004D0784">
      <w:pPr>
        <w:numPr>
          <w:ilvl w:val="2"/>
          <w:numId w:val="29"/>
        </w:numPr>
        <w:tabs>
          <w:tab w:val="left" w:pos="1701"/>
        </w:tabs>
        <w:suppressAutoHyphens w:val="0"/>
        <w:spacing w:before="120" w:after="120"/>
        <w:ind w:left="1701" w:hanging="850"/>
        <w:jc w:val="both"/>
        <w:rPr>
          <w:rFonts w:ascii="Segoe UI" w:hAnsi="Segoe UI" w:cs="Segoe UI"/>
          <w:sz w:val="24"/>
          <w:szCs w:val="24"/>
        </w:rPr>
      </w:pPr>
      <w:r w:rsidRPr="00C815FC">
        <w:rPr>
          <w:rFonts w:ascii="Segoe UI" w:hAnsi="Segoe UI" w:cs="Segoe UI"/>
          <w:sz w:val="24"/>
          <w:szCs w:val="24"/>
        </w:rPr>
        <w:t>Os equipamentos de sinalização, de responsabilidade da CONTRATADA, deverão dispor de autorização de utilização da PMA, através da Unidade de Transportes e Sistema Viário e atender às normas por ela estabelecidas, no que diz respeito ao desvio de trânsito e/ou interdição de via pública;</w:t>
      </w:r>
    </w:p>
    <w:p w:rsidR="004D0784" w:rsidRPr="00C815FC" w:rsidRDefault="004D0784" w:rsidP="004D0784">
      <w:pPr>
        <w:numPr>
          <w:ilvl w:val="2"/>
          <w:numId w:val="29"/>
        </w:numPr>
        <w:tabs>
          <w:tab w:val="left" w:pos="1701"/>
        </w:tabs>
        <w:suppressAutoHyphens w:val="0"/>
        <w:spacing w:before="120" w:after="120"/>
        <w:ind w:left="1701" w:hanging="850"/>
        <w:jc w:val="both"/>
        <w:rPr>
          <w:rFonts w:ascii="Segoe UI" w:hAnsi="Segoe UI" w:cs="Segoe UI"/>
          <w:sz w:val="24"/>
          <w:szCs w:val="24"/>
        </w:rPr>
      </w:pPr>
      <w:r w:rsidRPr="00C815FC">
        <w:rPr>
          <w:rFonts w:ascii="Segoe UI" w:hAnsi="Segoe UI" w:cs="Segoe UI"/>
          <w:sz w:val="24"/>
          <w:szCs w:val="24"/>
        </w:rPr>
        <w:t>É de responsabilidade da CONTRATADA o transporte de máquinas proibidas de transitarem em rodovias e vias públicas, de acordo com legislação vigente, tais como retroescavadeiras e rolo compactador, em equipamento adequado para tal fim.</w:t>
      </w:r>
    </w:p>
    <w:p w:rsidR="004D0784" w:rsidRPr="00D27452" w:rsidRDefault="004D0784" w:rsidP="004D0784">
      <w:pPr>
        <w:numPr>
          <w:ilvl w:val="0"/>
          <w:numId w:val="29"/>
        </w:numPr>
        <w:spacing w:before="360" w:after="120"/>
        <w:jc w:val="both"/>
        <w:rPr>
          <w:rFonts w:ascii="Segoe UI" w:hAnsi="Segoe UI" w:cs="Segoe UI"/>
          <w:b/>
          <w:sz w:val="24"/>
          <w:szCs w:val="24"/>
        </w:rPr>
      </w:pPr>
      <w:r w:rsidRPr="00D27452">
        <w:rPr>
          <w:rFonts w:ascii="Segoe UI" w:hAnsi="Segoe UI" w:cs="Segoe UI"/>
          <w:b/>
          <w:sz w:val="24"/>
          <w:szCs w:val="24"/>
        </w:rPr>
        <w:t>GESTÃO DO CONTRATO</w:t>
      </w:r>
    </w:p>
    <w:p w:rsidR="004D0784" w:rsidRDefault="004D0784" w:rsidP="004D0784">
      <w:pPr>
        <w:spacing w:after="120"/>
        <w:ind w:firstLine="426"/>
        <w:jc w:val="both"/>
        <w:rPr>
          <w:rFonts w:ascii="Segoe UI" w:hAnsi="Segoe UI" w:cs="Segoe UI"/>
          <w:b/>
          <w:sz w:val="24"/>
          <w:szCs w:val="24"/>
          <w:u w:val="single"/>
        </w:rPr>
      </w:pPr>
      <w:r>
        <w:rPr>
          <w:rFonts w:ascii="Segoe UI" w:hAnsi="Segoe UI" w:cs="Segoe UI"/>
          <w:sz w:val="24"/>
          <w:szCs w:val="24"/>
        </w:rPr>
        <w:t xml:space="preserve">A gestão do contrato será da Diretora da Unidade Técnica e a fiscalização do engenheiro civil Sr. </w:t>
      </w:r>
      <w:proofErr w:type="spellStart"/>
      <w:r>
        <w:rPr>
          <w:rFonts w:ascii="Segoe UI" w:hAnsi="Segoe UI" w:cs="Segoe UI"/>
          <w:sz w:val="24"/>
          <w:szCs w:val="24"/>
        </w:rPr>
        <w:t>Rumoaldo</w:t>
      </w:r>
      <w:proofErr w:type="spellEnd"/>
      <w:r>
        <w:rPr>
          <w:rFonts w:ascii="Segoe UI" w:hAnsi="Segoe UI" w:cs="Segoe UI"/>
          <w:sz w:val="24"/>
          <w:szCs w:val="24"/>
        </w:rPr>
        <w:t xml:space="preserve"> José </w:t>
      </w:r>
      <w:proofErr w:type="spellStart"/>
      <w:r>
        <w:rPr>
          <w:rFonts w:ascii="Segoe UI" w:hAnsi="Segoe UI" w:cs="Segoe UI"/>
          <w:sz w:val="24"/>
          <w:szCs w:val="24"/>
        </w:rPr>
        <w:t>Kokol</w:t>
      </w:r>
      <w:proofErr w:type="spellEnd"/>
      <w:r w:rsidRPr="00D27452">
        <w:rPr>
          <w:rFonts w:ascii="Segoe UI" w:hAnsi="Segoe UI" w:cs="Segoe UI"/>
          <w:color w:val="222222"/>
          <w:sz w:val="24"/>
          <w:szCs w:val="24"/>
          <w:shd w:val="clear" w:color="auto" w:fill="FFFFFF"/>
        </w:rPr>
        <w:t>.</w:t>
      </w:r>
      <w:r w:rsidRPr="00D27452">
        <w:rPr>
          <w:rFonts w:ascii="Segoe UI" w:hAnsi="Segoe UI" w:cs="Segoe UI"/>
          <w:b/>
          <w:sz w:val="24"/>
          <w:szCs w:val="24"/>
          <w:u w:val="single"/>
        </w:rPr>
        <w:t xml:space="preserve"> </w:t>
      </w:r>
    </w:p>
    <w:p w:rsidR="004D0784" w:rsidRPr="00753C99" w:rsidRDefault="004D0784" w:rsidP="004D0784">
      <w:pPr>
        <w:numPr>
          <w:ilvl w:val="0"/>
          <w:numId w:val="29"/>
        </w:numPr>
        <w:tabs>
          <w:tab w:val="left" w:pos="426"/>
        </w:tabs>
        <w:suppressAutoHyphens w:val="0"/>
        <w:spacing w:before="360" w:after="120"/>
        <w:jc w:val="both"/>
        <w:rPr>
          <w:rFonts w:ascii="Segoe UI" w:hAnsi="Segoe UI" w:cs="Segoe UI"/>
          <w:b/>
          <w:iCs/>
          <w:sz w:val="24"/>
          <w:szCs w:val="24"/>
        </w:rPr>
      </w:pPr>
      <w:r w:rsidRPr="00753C99">
        <w:rPr>
          <w:rFonts w:ascii="Segoe UI" w:hAnsi="Segoe UI" w:cs="Segoe UI"/>
          <w:b/>
          <w:iCs/>
          <w:sz w:val="24"/>
          <w:szCs w:val="24"/>
        </w:rPr>
        <w:t>MEDIÇÃO E PAGAMENTO</w:t>
      </w:r>
    </w:p>
    <w:p w:rsidR="004D0784" w:rsidRPr="00753C99" w:rsidRDefault="004D0784" w:rsidP="004D0784">
      <w:pPr>
        <w:numPr>
          <w:ilvl w:val="1"/>
          <w:numId w:val="29"/>
        </w:numPr>
        <w:tabs>
          <w:tab w:val="left" w:pos="851"/>
        </w:tabs>
        <w:suppressAutoHyphens w:val="0"/>
        <w:spacing w:before="120" w:after="120"/>
        <w:ind w:left="851" w:hanging="425"/>
        <w:jc w:val="both"/>
        <w:rPr>
          <w:rFonts w:ascii="Segoe UI" w:hAnsi="Segoe UI" w:cs="Segoe UI"/>
          <w:sz w:val="24"/>
          <w:szCs w:val="28"/>
        </w:rPr>
      </w:pPr>
      <w:r w:rsidRPr="00753C99">
        <w:rPr>
          <w:rFonts w:ascii="Segoe UI" w:hAnsi="Segoe UI" w:cs="Segoe UI"/>
          <w:sz w:val="24"/>
          <w:szCs w:val="28"/>
        </w:rPr>
        <w:t>Compreende-se por medição, a planilha com os custos dos serviços e quantitativos executados;</w:t>
      </w:r>
    </w:p>
    <w:p w:rsidR="004D0784" w:rsidRPr="00753C99" w:rsidRDefault="004D0784" w:rsidP="004D0784">
      <w:pPr>
        <w:numPr>
          <w:ilvl w:val="1"/>
          <w:numId w:val="29"/>
        </w:numPr>
        <w:tabs>
          <w:tab w:val="left" w:pos="851"/>
        </w:tabs>
        <w:suppressAutoHyphens w:val="0"/>
        <w:spacing w:before="120" w:after="120"/>
        <w:ind w:left="851" w:hanging="425"/>
        <w:jc w:val="both"/>
        <w:rPr>
          <w:rFonts w:ascii="Segoe UI" w:hAnsi="Segoe UI" w:cs="Segoe UI"/>
          <w:sz w:val="24"/>
          <w:szCs w:val="28"/>
        </w:rPr>
      </w:pPr>
      <w:r w:rsidRPr="00753C99">
        <w:rPr>
          <w:rFonts w:ascii="Segoe UI" w:hAnsi="Segoe UI" w:cs="Segoe UI"/>
          <w:sz w:val="24"/>
          <w:szCs w:val="24"/>
        </w:rPr>
        <w:t>A mediç</w:t>
      </w:r>
      <w:r>
        <w:rPr>
          <w:rFonts w:ascii="Segoe UI" w:hAnsi="Segoe UI" w:cs="Segoe UI"/>
          <w:sz w:val="24"/>
          <w:szCs w:val="24"/>
        </w:rPr>
        <w:t>ão</w:t>
      </w:r>
      <w:r w:rsidRPr="00753C99">
        <w:rPr>
          <w:rFonts w:ascii="Segoe UI" w:hAnsi="Segoe UI" w:cs="Segoe UI"/>
          <w:sz w:val="24"/>
          <w:szCs w:val="24"/>
        </w:rPr>
        <w:t xml:space="preserve"> ser</w:t>
      </w:r>
      <w:r>
        <w:rPr>
          <w:rFonts w:ascii="Segoe UI" w:hAnsi="Segoe UI" w:cs="Segoe UI"/>
          <w:sz w:val="24"/>
          <w:szCs w:val="24"/>
        </w:rPr>
        <w:t xml:space="preserve">á única. </w:t>
      </w:r>
      <w:r w:rsidRPr="00753C99">
        <w:rPr>
          <w:rFonts w:ascii="Segoe UI" w:hAnsi="Segoe UI" w:cs="Segoe UI"/>
          <w:sz w:val="24"/>
          <w:szCs w:val="24"/>
        </w:rPr>
        <w:t>Dever</w:t>
      </w:r>
      <w:r>
        <w:rPr>
          <w:rFonts w:ascii="Segoe UI" w:hAnsi="Segoe UI" w:cs="Segoe UI"/>
          <w:sz w:val="24"/>
          <w:szCs w:val="24"/>
        </w:rPr>
        <w:t>á ser protocolada no DAE após o término dos serviços</w:t>
      </w:r>
      <w:r w:rsidRPr="00753C99">
        <w:rPr>
          <w:rFonts w:ascii="Segoe UI" w:hAnsi="Segoe UI" w:cs="Segoe UI"/>
          <w:sz w:val="24"/>
          <w:szCs w:val="24"/>
        </w:rPr>
        <w:t xml:space="preserve"> e endereçada</w:t>
      </w:r>
      <w:r w:rsidRPr="00753C99">
        <w:rPr>
          <w:rFonts w:ascii="Segoe UI" w:hAnsi="Segoe UI" w:cs="Segoe UI"/>
          <w:b/>
          <w:color w:val="FF0000"/>
          <w:sz w:val="24"/>
          <w:szCs w:val="24"/>
        </w:rPr>
        <w:t xml:space="preserve"> </w:t>
      </w:r>
      <w:r>
        <w:rPr>
          <w:rFonts w:ascii="Segoe UI" w:hAnsi="Segoe UI" w:cs="Segoe UI"/>
          <w:sz w:val="24"/>
          <w:szCs w:val="24"/>
        </w:rPr>
        <w:t>à FISCALIZAÇÃO</w:t>
      </w:r>
      <w:r w:rsidRPr="00753C99">
        <w:rPr>
          <w:rFonts w:ascii="Segoe UI" w:hAnsi="Segoe UI" w:cs="Segoe UI"/>
          <w:b/>
          <w:color w:val="FF0000"/>
          <w:sz w:val="24"/>
          <w:szCs w:val="24"/>
        </w:rPr>
        <w:t xml:space="preserve"> </w:t>
      </w:r>
      <w:r w:rsidRPr="00753C99">
        <w:rPr>
          <w:rFonts w:ascii="Segoe UI" w:hAnsi="Segoe UI" w:cs="Segoe UI"/>
          <w:sz w:val="24"/>
          <w:szCs w:val="24"/>
        </w:rPr>
        <w:t>do contrato, assinada pelo responsável técnico, indicando o período, nº do processo e do contrato e dever</w:t>
      </w:r>
      <w:r>
        <w:rPr>
          <w:rFonts w:ascii="Segoe UI" w:hAnsi="Segoe UI" w:cs="Segoe UI"/>
          <w:sz w:val="24"/>
          <w:szCs w:val="24"/>
        </w:rPr>
        <w:t>á</w:t>
      </w:r>
      <w:r w:rsidRPr="00753C99">
        <w:rPr>
          <w:rFonts w:ascii="Segoe UI" w:hAnsi="Segoe UI" w:cs="Segoe UI"/>
          <w:sz w:val="24"/>
          <w:szCs w:val="24"/>
        </w:rPr>
        <w:t xml:space="preserve"> vir acompanhada</w:t>
      </w:r>
      <w:r>
        <w:rPr>
          <w:rFonts w:ascii="Segoe UI" w:hAnsi="Segoe UI" w:cs="Segoe UI"/>
          <w:sz w:val="24"/>
          <w:szCs w:val="24"/>
        </w:rPr>
        <w:t xml:space="preserve"> de</w:t>
      </w:r>
      <w:r w:rsidRPr="00753C99">
        <w:rPr>
          <w:rFonts w:ascii="Segoe UI" w:hAnsi="Segoe UI" w:cs="Segoe UI"/>
          <w:sz w:val="24"/>
          <w:szCs w:val="24"/>
        </w:rPr>
        <w:t xml:space="preserve"> </w:t>
      </w:r>
      <w:r>
        <w:rPr>
          <w:rFonts w:ascii="Segoe UI" w:hAnsi="Segoe UI" w:cs="Segoe UI"/>
          <w:sz w:val="24"/>
          <w:szCs w:val="24"/>
        </w:rPr>
        <w:t xml:space="preserve">relatório fotográfico dos serviços </w:t>
      </w:r>
      <w:r>
        <w:rPr>
          <w:rFonts w:ascii="Segoe UI" w:hAnsi="Segoe UI" w:cs="Segoe UI"/>
          <w:sz w:val="24"/>
          <w:szCs w:val="24"/>
        </w:rPr>
        <w:lastRenderedPageBreak/>
        <w:t>executados. Também deverá ser enviada através de e-mail à FISCALIZAÇÃO</w:t>
      </w:r>
      <w:r w:rsidRPr="00753C99">
        <w:rPr>
          <w:rFonts w:ascii="Segoe UI" w:hAnsi="Segoe UI" w:cs="Segoe UI"/>
          <w:sz w:val="24"/>
          <w:szCs w:val="24"/>
        </w:rPr>
        <w:t>;</w:t>
      </w:r>
    </w:p>
    <w:p w:rsidR="004D0784" w:rsidRPr="00753C99" w:rsidRDefault="004D0784" w:rsidP="004D0784">
      <w:pPr>
        <w:numPr>
          <w:ilvl w:val="1"/>
          <w:numId w:val="29"/>
        </w:numPr>
        <w:tabs>
          <w:tab w:val="left" w:pos="851"/>
        </w:tabs>
        <w:suppressAutoHyphens w:val="0"/>
        <w:spacing w:before="120" w:after="120"/>
        <w:ind w:left="851" w:hanging="425"/>
        <w:jc w:val="both"/>
        <w:rPr>
          <w:rFonts w:ascii="Segoe UI" w:hAnsi="Segoe UI" w:cs="Segoe UI"/>
          <w:sz w:val="24"/>
          <w:szCs w:val="28"/>
        </w:rPr>
      </w:pPr>
      <w:r w:rsidRPr="00753C99">
        <w:rPr>
          <w:rFonts w:ascii="Segoe UI" w:hAnsi="Segoe UI" w:cs="Segoe UI"/>
          <w:sz w:val="24"/>
          <w:szCs w:val="28"/>
        </w:rPr>
        <w:t>Para a conferência da medição, o DAE deverá conferir “in loco” todos os serviços relacionados pela CONTRATADA, e verificado se os mesmos estão de acordo com os descritos na planilha de medição;</w:t>
      </w:r>
    </w:p>
    <w:p w:rsidR="004D0784" w:rsidRPr="00753C99" w:rsidRDefault="004D0784" w:rsidP="004D0784">
      <w:pPr>
        <w:numPr>
          <w:ilvl w:val="1"/>
          <w:numId w:val="29"/>
        </w:numPr>
        <w:tabs>
          <w:tab w:val="left" w:pos="851"/>
        </w:tabs>
        <w:suppressAutoHyphens w:val="0"/>
        <w:spacing w:before="120" w:after="120"/>
        <w:ind w:left="851" w:hanging="425"/>
        <w:jc w:val="both"/>
        <w:rPr>
          <w:rFonts w:ascii="Segoe UI" w:hAnsi="Segoe UI" w:cs="Segoe UI"/>
          <w:sz w:val="24"/>
          <w:szCs w:val="28"/>
        </w:rPr>
      </w:pPr>
      <w:r w:rsidRPr="00753C99">
        <w:rPr>
          <w:rFonts w:ascii="Segoe UI" w:hAnsi="Segoe UI" w:cs="Segoe UI"/>
          <w:sz w:val="24"/>
          <w:szCs w:val="28"/>
        </w:rPr>
        <w:t xml:space="preserve">Caso seja encontrada alguma divergência na planilha de medição ou em seus anexos, a medição </w:t>
      </w:r>
      <w:r w:rsidRPr="00753C99">
        <w:rPr>
          <w:rFonts w:ascii="Segoe UI" w:hAnsi="Segoe UI" w:cs="Segoe UI"/>
          <w:sz w:val="24"/>
          <w:szCs w:val="28"/>
          <w:u w:val="single"/>
        </w:rPr>
        <w:t>NÃO SERÁ LIBERADA</w:t>
      </w:r>
      <w:r w:rsidRPr="00753C99">
        <w:rPr>
          <w:rFonts w:ascii="Segoe UI" w:hAnsi="Segoe UI" w:cs="Segoe UI"/>
          <w:sz w:val="24"/>
          <w:szCs w:val="28"/>
        </w:rPr>
        <w:t xml:space="preserve"> até que tal irregularidade esteja sanada;</w:t>
      </w:r>
    </w:p>
    <w:p w:rsidR="004D0784" w:rsidRPr="00753C99" w:rsidRDefault="004D0784" w:rsidP="004D0784">
      <w:pPr>
        <w:numPr>
          <w:ilvl w:val="1"/>
          <w:numId w:val="29"/>
        </w:numPr>
        <w:tabs>
          <w:tab w:val="left" w:pos="851"/>
        </w:tabs>
        <w:suppressAutoHyphens w:val="0"/>
        <w:spacing w:before="120" w:after="120"/>
        <w:ind w:left="851" w:hanging="425"/>
        <w:jc w:val="both"/>
        <w:rPr>
          <w:rFonts w:ascii="Segoe UI" w:hAnsi="Segoe UI" w:cs="Segoe UI"/>
          <w:sz w:val="24"/>
          <w:szCs w:val="28"/>
        </w:rPr>
      </w:pPr>
      <w:r w:rsidRPr="00753C99">
        <w:rPr>
          <w:rFonts w:ascii="Segoe UI" w:hAnsi="Segoe UI" w:cs="Segoe UI"/>
          <w:sz w:val="24"/>
          <w:szCs w:val="28"/>
        </w:rPr>
        <w:t xml:space="preserve">A medição só será liberada para pagamento se atender plenamente os requisitos expostos nos itens anteriores deste capítulo e </w:t>
      </w:r>
      <w:r w:rsidRPr="00753C99">
        <w:rPr>
          <w:rFonts w:ascii="Segoe UI" w:hAnsi="Segoe UI" w:cs="Segoe UI"/>
          <w:sz w:val="24"/>
          <w:szCs w:val="24"/>
        </w:rPr>
        <w:t>após a liberação/aprovação das planilhas de medição pelo gestor do contrato;</w:t>
      </w:r>
    </w:p>
    <w:p w:rsidR="004D0784" w:rsidRPr="00753C99" w:rsidRDefault="004D0784" w:rsidP="004D0784">
      <w:pPr>
        <w:numPr>
          <w:ilvl w:val="1"/>
          <w:numId w:val="29"/>
        </w:numPr>
        <w:tabs>
          <w:tab w:val="left" w:pos="851"/>
        </w:tabs>
        <w:suppressAutoHyphens w:val="0"/>
        <w:spacing w:before="120" w:after="120"/>
        <w:ind w:left="851" w:hanging="425"/>
        <w:jc w:val="both"/>
        <w:rPr>
          <w:rFonts w:ascii="Segoe UI" w:hAnsi="Segoe UI" w:cs="Segoe UI"/>
          <w:sz w:val="24"/>
          <w:szCs w:val="28"/>
        </w:rPr>
      </w:pPr>
      <w:r w:rsidRPr="00753C99">
        <w:rPr>
          <w:rFonts w:ascii="Segoe UI" w:hAnsi="Segoe UI" w:cs="Segoe UI"/>
          <w:sz w:val="24"/>
          <w:szCs w:val="24"/>
        </w:rPr>
        <w:t>A emissão da respectiva Nota Fiscal/Fatura pela CONTRATADA ficará condicionada à liberação da Unidade Administrativa e Financeira, através de e-mail. A Nota Fiscal/Fatura deverá apresentar o nº do processo, nº do contrato e nº da medição com o mês de referência dos serviços.</w:t>
      </w:r>
    </w:p>
    <w:p w:rsidR="004D0784" w:rsidRPr="00D27452" w:rsidRDefault="004D0784" w:rsidP="004D0784">
      <w:pPr>
        <w:numPr>
          <w:ilvl w:val="0"/>
          <w:numId w:val="29"/>
        </w:numPr>
        <w:spacing w:before="360" w:after="120"/>
        <w:jc w:val="both"/>
        <w:rPr>
          <w:rFonts w:ascii="Segoe UI" w:hAnsi="Segoe UI" w:cs="Segoe UI"/>
          <w:b/>
          <w:sz w:val="24"/>
          <w:szCs w:val="24"/>
        </w:rPr>
      </w:pPr>
      <w:r w:rsidRPr="00D27452">
        <w:rPr>
          <w:rFonts w:ascii="Segoe UI" w:hAnsi="Segoe UI" w:cs="Segoe UI"/>
          <w:b/>
          <w:sz w:val="24"/>
          <w:szCs w:val="24"/>
        </w:rPr>
        <w:t>SELEÇÃO DE FORNECEDOR</w:t>
      </w:r>
    </w:p>
    <w:p w:rsidR="004D0784" w:rsidRPr="00D27452" w:rsidRDefault="004D0784" w:rsidP="004D0784">
      <w:pPr>
        <w:spacing w:before="120" w:after="120"/>
        <w:ind w:firstLine="426"/>
        <w:jc w:val="both"/>
        <w:rPr>
          <w:rFonts w:ascii="Segoe UI" w:hAnsi="Segoe UI" w:cs="Segoe UI"/>
          <w:sz w:val="24"/>
        </w:rPr>
      </w:pPr>
      <w:r w:rsidRPr="00D27452">
        <w:rPr>
          <w:rFonts w:ascii="Segoe UI" w:hAnsi="Segoe UI" w:cs="Segoe UI"/>
          <w:sz w:val="24"/>
        </w:rPr>
        <w:t xml:space="preserve">O objeto pretendido enquadra-se como </w:t>
      </w:r>
      <w:r>
        <w:rPr>
          <w:rFonts w:ascii="Segoe UI" w:hAnsi="Segoe UI" w:cs="Segoe UI"/>
          <w:sz w:val="24"/>
        </w:rPr>
        <w:t>serviço comum de engenharia e de</w:t>
      </w:r>
      <w:r w:rsidRPr="00D27452">
        <w:rPr>
          <w:rFonts w:ascii="Segoe UI" w:hAnsi="Segoe UI" w:cs="Segoe UI"/>
          <w:sz w:val="24"/>
        </w:rPr>
        <w:t xml:space="preserve">verá ser contratado diante de </w:t>
      </w:r>
      <w:r>
        <w:rPr>
          <w:rFonts w:ascii="Segoe UI" w:hAnsi="Segoe UI" w:cs="Segoe UI"/>
          <w:sz w:val="24"/>
        </w:rPr>
        <w:t xml:space="preserve">dispensa de </w:t>
      </w:r>
      <w:r w:rsidRPr="00D27452">
        <w:rPr>
          <w:rFonts w:ascii="Segoe UI" w:hAnsi="Segoe UI" w:cs="Segoe UI"/>
          <w:sz w:val="24"/>
        </w:rPr>
        <w:t>licitação</w:t>
      </w:r>
      <w:r>
        <w:rPr>
          <w:rFonts w:ascii="Segoe UI" w:hAnsi="Segoe UI" w:cs="Segoe UI"/>
          <w:sz w:val="24"/>
        </w:rPr>
        <w:t xml:space="preserve"> em razão do valor</w:t>
      </w:r>
      <w:r w:rsidRPr="00D27452">
        <w:rPr>
          <w:rFonts w:ascii="Segoe UI" w:hAnsi="Segoe UI" w:cs="Segoe UI"/>
          <w:sz w:val="24"/>
        </w:rPr>
        <w:t xml:space="preserve">, cujo critério de julgamento será o de menor preço, </w:t>
      </w:r>
      <w:r w:rsidRPr="00FD7B08">
        <w:rPr>
          <w:rFonts w:ascii="Segoe UI" w:hAnsi="Segoe UI" w:cs="Segoe UI"/>
          <w:sz w:val="24"/>
        </w:rPr>
        <w:t>dentre três cotações a serem realizadas junto ao mercado</w:t>
      </w:r>
      <w:r w:rsidRPr="00D27452">
        <w:rPr>
          <w:rFonts w:ascii="Segoe UI" w:hAnsi="Segoe UI" w:cs="Segoe UI"/>
          <w:sz w:val="24"/>
        </w:rPr>
        <w:t>.</w:t>
      </w:r>
    </w:p>
    <w:p w:rsidR="004D0784" w:rsidRPr="00D27452" w:rsidRDefault="004D0784" w:rsidP="004D0784">
      <w:pPr>
        <w:numPr>
          <w:ilvl w:val="1"/>
          <w:numId w:val="29"/>
        </w:numPr>
        <w:spacing w:before="240" w:after="120"/>
        <w:ind w:left="1134" w:hanging="708"/>
        <w:jc w:val="both"/>
        <w:rPr>
          <w:rFonts w:ascii="Segoe UI" w:hAnsi="Segoe UI" w:cs="Segoe UI"/>
          <w:b/>
          <w:sz w:val="24"/>
          <w:szCs w:val="24"/>
        </w:rPr>
      </w:pPr>
      <w:r w:rsidRPr="00D27452">
        <w:rPr>
          <w:rFonts w:ascii="Segoe UI" w:hAnsi="Segoe UI" w:cs="Segoe UI"/>
          <w:b/>
          <w:sz w:val="24"/>
        </w:rPr>
        <w:t>AMOSTRA OU PROVA DE CONCEITO</w:t>
      </w:r>
    </w:p>
    <w:p w:rsidR="004D0784" w:rsidRPr="00D27452" w:rsidRDefault="004D0784" w:rsidP="004D0784">
      <w:pPr>
        <w:spacing w:after="120"/>
        <w:ind w:left="1141" w:hanging="432"/>
        <w:jc w:val="both"/>
        <w:rPr>
          <w:rFonts w:ascii="Segoe UI" w:hAnsi="Segoe UI" w:cs="Segoe UI"/>
          <w:b/>
          <w:sz w:val="24"/>
          <w:szCs w:val="24"/>
        </w:rPr>
      </w:pPr>
      <w:r w:rsidRPr="00D27452">
        <w:rPr>
          <w:rFonts w:ascii="Segoe UI" w:hAnsi="Segoe UI" w:cs="Segoe UI"/>
          <w:sz w:val="24"/>
        </w:rPr>
        <w:t>Não se</w:t>
      </w:r>
      <w:r>
        <w:rPr>
          <w:rFonts w:ascii="Segoe UI" w:hAnsi="Segoe UI" w:cs="Segoe UI"/>
          <w:sz w:val="24"/>
        </w:rPr>
        <w:t xml:space="preserve"> aplica</w:t>
      </w:r>
      <w:r w:rsidRPr="00D27452">
        <w:rPr>
          <w:rFonts w:ascii="Segoe UI" w:hAnsi="Segoe UI" w:cs="Segoe UI"/>
          <w:sz w:val="24"/>
        </w:rPr>
        <w:t>.</w:t>
      </w:r>
    </w:p>
    <w:p w:rsidR="004D0784" w:rsidRPr="00D27452" w:rsidRDefault="004D0784" w:rsidP="004D0784">
      <w:pPr>
        <w:numPr>
          <w:ilvl w:val="1"/>
          <w:numId w:val="29"/>
        </w:numPr>
        <w:spacing w:before="240" w:after="120"/>
        <w:ind w:left="1134" w:hanging="708"/>
        <w:jc w:val="both"/>
        <w:rPr>
          <w:rFonts w:ascii="Segoe UI" w:hAnsi="Segoe UI" w:cs="Segoe UI"/>
          <w:b/>
          <w:sz w:val="24"/>
          <w:szCs w:val="24"/>
        </w:rPr>
      </w:pPr>
      <w:r w:rsidRPr="00D27452">
        <w:rPr>
          <w:rFonts w:ascii="Segoe UI" w:hAnsi="Segoe UI" w:cs="Segoe UI"/>
          <w:b/>
          <w:sz w:val="24"/>
          <w:szCs w:val="24"/>
        </w:rPr>
        <w:t>QUALIFICAÇÃO TÉCNICA</w:t>
      </w:r>
    </w:p>
    <w:p w:rsidR="004D0784" w:rsidRPr="00477BBC" w:rsidRDefault="004D0784" w:rsidP="004D0784">
      <w:pPr>
        <w:suppressAutoHyphens w:val="0"/>
        <w:autoSpaceDE w:val="0"/>
        <w:autoSpaceDN w:val="0"/>
        <w:adjustRightInd w:val="0"/>
        <w:spacing w:before="120" w:after="120"/>
        <w:ind w:firstLine="426"/>
        <w:jc w:val="both"/>
        <w:rPr>
          <w:rFonts w:ascii="Segoe UI" w:eastAsia="Arial Unicode MS" w:hAnsi="Segoe UI" w:cs="Segoe UI"/>
          <w:color w:val="000000"/>
          <w:sz w:val="24"/>
          <w:szCs w:val="24"/>
          <w:lang w:eastAsia="pt-BR"/>
        </w:rPr>
      </w:pPr>
      <w:r w:rsidRPr="00477BBC">
        <w:rPr>
          <w:rFonts w:ascii="Segoe UI" w:eastAsia="Arial Unicode MS" w:hAnsi="Segoe UI" w:cs="Segoe UI"/>
          <w:color w:val="000000"/>
          <w:sz w:val="24"/>
          <w:szCs w:val="24"/>
          <w:lang w:eastAsia="pt-BR"/>
        </w:rPr>
        <w:t>Para a formalização do contrato, deverão ser apresentados os seguintes documentos:</w:t>
      </w:r>
    </w:p>
    <w:p w:rsidR="004D0784" w:rsidRDefault="004D0784" w:rsidP="004D0784">
      <w:pPr>
        <w:numPr>
          <w:ilvl w:val="2"/>
          <w:numId w:val="29"/>
        </w:numPr>
        <w:suppressAutoHyphens w:val="0"/>
        <w:autoSpaceDE w:val="0"/>
        <w:autoSpaceDN w:val="0"/>
        <w:adjustRightInd w:val="0"/>
        <w:spacing w:before="120" w:after="120"/>
        <w:ind w:left="1701" w:hanging="850"/>
        <w:jc w:val="both"/>
        <w:rPr>
          <w:rFonts w:ascii="Segoe UI" w:eastAsia="Arial Unicode MS" w:hAnsi="Segoe UI" w:cs="Segoe UI"/>
          <w:color w:val="000000"/>
          <w:sz w:val="24"/>
          <w:szCs w:val="24"/>
          <w:lang w:eastAsia="pt-BR"/>
        </w:rPr>
      </w:pPr>
      <w:r w:rsidRPr="00477BBC">
        <w:rPr>
          <w:rFonts w:ascii="Segoe UI" w:eastAsia="Arial Unicode MS" w:hAnsi="Segoe UI" w:cs="Segoe UI"/>
          <w:color w:val="000000"/>
          <w:sz w:val="24"/>
          <w:szCs w:val="24"/>
          <w:lang w:eastAsia="pt-BR"/>
        </w:rPr>
        <w:t xml:space="preserve">Comprovação de registro ativo junto ao CREA, da empresa e de seu(s) </w:t>
      </w:r>
      <w:proofErr w:type="gramStart"/>
      <w:r w:rsidRPr="00477BBC">
        <w:rPr>
          <w:rFonts w:ascii="Segoe UI" w:eastAsia="Arial Unicode MS" w:hAnsi="Segoe UI" w:cs="Segoe UI"/>
          <w:color w:val="000000"/>
          <w:sz w:val="24"/>
          <w:szCs w:val="24"/>
          <w:lang w:eastAsia="pt-BR"/>
        </w:rPr>
        <w:t>responsável(</w:t>
      </w:r>
      <w:proofErr w:type="gramEnd"/>
      <w:r w:rsidRPr="00477BBC">
        <w:rPr>
          <w:rFonts w:ascii="Segoe UI" w:eastAsia="Arial Unicode MS" w:hAnsi="Segoe UI" w:cs="Segoe UI"/>
          <w:color w:val="000000"/>
          <w:sz w:val="24"/>
          <w:szCs w:val="24"/>
          <w:lang w:eastAsia="pt-BR"/>
        </w:rPr>
        <w:t>is) técnico(s), através da Certidão de Registro Profissional e Anotações e Certidão de Registro Profissional e Quitação;</w:t>
      </w:r>
    </w:p>
    <w:p w:rsidR="004D0784" w:rsidRDefault="004D0784" w:rsidP="004D0784">
      <w:pPr>
        <w:numPr>
          <w:ilvl w:val="2"/>
          <w:numId w:val="29"/>
        </w:numPr>
        <w:suppressAutoHyphens w:val="0"/>
        <w:autoSpaceDE w:val="0"/>
        <w:autoSpaceDN w:val="0"/>
        <w:adjustRightInd w:val="0"/>
        <w:spacing w:before="120" w:after="120"/>
        <w:ind w:left="1701" w:hanging="850"/>
        <w:jc w:val="both"/>
        <w:rPr>
          <w:rFonts w:ascii="Segoe UI" w:eastAsia="Arial Unicode MS" w:hAnsi="Segoe UI" w:cs="Segoe UI"/>
          <w:color w:val="000000"/>
          <w:sz w:val="24"/>
          <w:szCs w:val="24"/>
          <w:lang w:eastAsia="pt-BR"/>
        </w:rPr>
      </w:pPr>
      <w:r w:rsidRPr="00477BBC">
        <w:rPr>
          <w:rFonts w:ascii="Segoe UI" w:eastAsia="Arial Unicode MS" w:hAnsi="Segoe UI" w:cs="Segoe UI"/>
          <w:color w:val="000000"/>
          <w:sz w:val="24"/>
          <w:szCs w:val="24"/>
          <w:lang w:eastAsia="pt-BR"/>
        </w:rPr>
        <w:t>Comprovação de qualificação técnica através de atestado(s) de capacidade técnica em nome das empresas licitantes, fornecido(s) por pessoa(s) jurídica(s) de direito público ou privado, comprovando a execução de serviços compatíveis com o objeto;</w:t>
      </w:r>
    </w:p>
    <w:p w:rsidR="004D0784" w:rsidRPr="00477BBC" w:rsidRDefault="004D0784" w:rsidP="004D0784">
      <w:pPr>
        <w:numPr>
          <w:ilvl w:val="2"/>
          <w:numId w:val="29"/>
        </w:numPr>
        <w:suppressAutoHyphens w:val="0"/>
        <w:autoSpaceDE w:val="0"/>
        <w:autoSpaceDN w:val="0"/>
        <w:adjustRightInd w:val="0"/>
        <w:spacing w:before="120" w:after="120"/>
        <w:ind w:left="1701" w:hanging="850"/>
        <w:jc w:val="both"/>
        <w:rPr>
          <w:rFonts w:ascii="Segoe UI" w:eastAsia="Arial Unicode MS" w:hAnsi="Segoe UI" w:cs="Segoe UI"/>
          <w:color w:val="000000"/>
          <w:sz w:val="24"/>
          <w:szCs w:val="24"/>
          <w:lang w:eastAsia="pt-BR"/>
        </w:rPr>
      </w:pPr>
      <w:r w:rsidRPr="00477BBC">
        <w:rPr>
          <w:rFonts w:ascii="Segoe UI" w:eastAsia="Arial Unicode MS" w:hAnsi="Segoe UI" w:cs="Segoe UI"/>
          <w:color w:val="000000"/>
          <w:sz w:val="24"/>
          <w:szCs w:val="24"/>
          <w:lang w:eastAsia="pt-BR"/>
        </w:rPr>
        <w:lastRenderedPageBreak/>
        <w:t xml:space="preserve">Comprovação de qualificação técnica através de atestado(s) de capacidade técnica em nome do(s) </w:t>
      </w:r>
      <w:proofErr w:type="gramStart"/>
      <w:r w:rsidRPr="00477BBC">
        <w:rPr>
          <w:rFonts w:ascii="Segoe UI" w:eastAsia="Arial Unicode MS" w:hAnsi="Segoe UI" w:cs="Segoe UI"/>
          <w:color w:val="000000"/>
          <w:sz w:val="24"/>
          <w:szCs w:val="24"/>
          <w:lang w:eastAsia="pt-BR"/>
        </w:rPr>
        <w:t>profissional(</w:t>
      </w:r>
      <w:proofErr w:type="gramEnd"/>
      <w:r w:rsidRPr="00477BBC">
        <w:rPr>
          <w:rFonts w:ascii="Segoe UI" w:eastAsia="Arial Unicode MS" w:hAnsi="Segoe UI" w:cs="Segoe UI"/>
          <w:color w:val="000000"/>
          <w:sz w:val="24"/>
          <w:szCs w:val="24"/>
          <w:lang w:eastAsia="pt-BR"/>
        </w:rPr>
        <w:t xml:space="preserve">is) responsável(eis), fornecido(s) por pessoa(s) jurídica(s) de direito público ou privado, comprovando a execução de serviços compatíveis com o objeto, </w:t>
      </w:r>
      <w:proofErr w:type="spellStart"/>
      <w:r w:rsidRPr="00477BBC">
        <w:rPr>
          <w:rFonts w:ascii="Segoe UI" w:eastAsia="Arial Unicode MS" w:hAnsi="Segoe UI" w:cs="Segoe UI"/>
          <w:color w:val="000000"/>
          <w:sz w:val="24"/>
          <w:szCs w:val="24"/>
          <w:lang w:eastAsia="pt-BR"/>
        </w:rPr>
        <w:t>acervado</w:t>
      </w:r>
      <w:proofErr w:type="spellEnd"/>
      <w:r w:rsidRPr="00477BBC">
        <w:rPr>
          <w:rFonts w:ascii="Segoe UI" w:eastAsia="Arial Unicode MS" w:hAnsi="Segoe UI" w:cs="Segoe UI"/>
          <w:color w:val="000000"/>
          <w:sz w:val="24"/>
          <w:szCs w:val="24"/>
          <w:lang w:eastAsia="pt-BR"/>
        </w:rPr>
        <w:t>(s) junto ao CREA (CAT – Certidão de Acervo Técnico).</w:t>
      </w:r>
    </w:p>
    <w:p w:rsidR="004D0784" w:rsidRPr="00D27452" w:rsidRDefault="004D0784" w:rsidP="004D0784">
      <w:pPr>
        <w:numPr>
          <w:ilvl w:val="1"/>
          <w:numId w:val="29"/>
        </w:numPr>
        <w:suppressAutoHyphens w:val="0"/>
        <w:autoSpaceDE w:val="0"/>
        <w:autoSpaceDN w:val="0"/>
        <w:adjustRightInd w:val="0"/>
        <w:spacing w:before="240" w:after="120"/>
        <w:ind w:left="1134" w:hanging="708"/>
        <w:jc w:val="both"/>
        <w:rPr>
          <w:rFonts w:ascii="Segoe UI" w:eastAsia="Arial Unicode MS" w:hAnsi="Segoe UI" w:cs="Segoe UI"/>
          <w:color w:val="000000"/>
          <w:sz w:val="24"/>
          <w:szCs w:val="24"/>
          <w:lang w:eastAsia="pt-BR"/>
        </w:rPr>
      </w:pPr>
      <w:r w:rsidRPr="00D27452">
        <w:rPr>
          <w:rFonts w:ascii="Segoe UI" w:hAnsi="Segoe UI" w:cs="Segoe UI"/>
          <w:b/>
          <w:bCs/>
          <w:sz w:val="24"/>
        </w:rPr>
        <w:t>QUALIFICAÇÃO ECONÔMICO-FINANCEIRA</w:t>
      </w:r>
    </w:p>
    <w:p w:rsidR="004D0784" w:rsidRPr="00D27452" w:rsidRDefault="004D0784" w:rsidP="004D0784">
      <w:pPr>
        <w:suppressAutoHyphens w:val="0"/>
        <w:autoSpaceDE w:val="0"/>
        <w:autoSpaceDN w:val="0"/>
        <w:adjustRightInd w:val="0"/>
        <w:spacing w:after="120"/>
        <w:ind w:left="709"/>
        <w:jc w:val="both"/>
        <w:rPr>
          <w:rFonts w:ascii="Segoe UI" w:hAnsi="Segoe UI" w:cs="Segoe UI"/>
          <w:bCs/>
          <w:sz w:val="24"/>
        </w:rPr>
      </w:pPr>
      <w:r w:rsidRPr="00D27452">
        <w:rPr>
          <w:rFonts w:ascii="Segoe UI" w:hAnsi="Segoe UI" w:cs="Segoe UI"/>
          <w:bCs/>
          <w:sz w:val="24"/>
        </w:rPr>
        <w:t>Não será exigida comprovação de qualificação econômico-financeira.</w:t>
      </w:r>
    </w:p>
    <w:p w:rsidR="004D0784" w:rsidRPr="00D27452" w:rsidRDefault="004D0784" w:rsidP="004D0784">
      <w:pPr>
        <w:numPr>
          <w:ilvl w:val="1"/>
          <w:numId w:val="29"/>
        </w:numPr>
        <w:suppressAutoHyphens w:val="0"/>
        <w:autoSpaceDE w:val="0"/>
        <w:autoSpaceDN w:val="0"/>
        <w:adjustRightInd w:val="0"/>
        <w:spacing w:before="240" w:after="120"/>
        <w:ind w:left="1134" w:hanging="708"/>
        <w:jc w:val="both"/>
        <w:rPr>
          <w:rFonts w:ascii="Segoe UI" w:eastAsia="Arial Unicode MS" w:hAnsi="Segoe UI" w:cs="Segoe UI"/>
          <w:color w:val="000000"/>
          <w:sz w:val="24"/>
          <w:szCs w:val="24"/>
          <w:lang w:eastAsia="pt-BR"/>
        </w:rPr>
      </w:pPr>
      <w:r w:rsidRPr="00D27452">
        <w:rPr>
          <w:rFonts w:ascii="Segoe UI" w:hAnsi="Segoe UI" w:cs="Segoe UI"/>
          <w:b/>
          <w:bCs/>
          <w:sz w:val="24"/>
          <w:szCs w:val="24"/>
        </w:rPr>
        <w:t>CONDIÇÕES PARA ASSINATURA DO CONTRATO</w:t>
      </w:r>
    </w:p>
    <w:p w:rsidR="004D0784" w:rsidRPr="00477BBC" w:rsidRDefault="004D0784" w:rsidP="004D0784">
      <w:pPr>
        <w:suppressAutoHyphens w:val="0"/>
        <w:autoSpaceDE w:val="0"/>
        <w:autoSpaceDN w:val="0"/>
        <w:adjustRightInd w:val="0"/>
        <w:spacing w:before="120" w:after="120"/>
        <w:ind w:left="391" w:firstLine="181"/>
        <w:jc w:val="both"/>
        <w:rPr>
          <w:rFonts w:ascii="Segoe UI" w:eastAsia="Arial Unicode MS" w:hAnsi="Segoe UI" w:cs="Segoe UI"/>
          <w:color w:val="000000"/>
          <w:sz w:val="24"/>
          <w:szCs w:val="24"/>
          <w:lang w:eastAsia="pt-BR"/>
        </w:rPr>
      </w:pPr>
      <w:r w:rsidRPr="00477BBC">
        <w:rPr>
          <w:rFonts w:ascii="Segoe UI" w:eastAsia="Arial Unicode MS" w:hAnsi="Segoe UI" w:cs="Segoe UI"/>
          <w:color w:val="000000"/>
          <w:sz w:val="24"/>
          <w:szCs w:val="24"/>
          <w:lang w:eastAsia="pt-BR"/>
        </w:rPr>
        <w:t>Como condição para assinatura do contrato, a empresa CONTRATADA deverá apresentar a relação da composição da equipe técnica que atuará na execução do objeto, com as respectivas qualificações de cada membro e indicação do preposto, com a respectiva ART devidamente recolhida.</w:t>
      </w:r>
    </w:p>
    <w:p w:rsidR="004D0784" w:rsidRPr="00D27452" w:rsidRDefault="004D0784" w:rsidP="004D0784">
      <w:pPr>
        <w:numPr>
          <w:ilvl w:val="1"/>
          <w:numId w:val="29"/>
        </w:numPr>
        <w:suppressAutoHyphens w:val="0"/>
        <w:autoSpaceDE w:val="0"/>
        <w:autoSpaceDN w:val="0"/>
        <w:adjustRightInd w:val="0"/>
        <w:spacing w:before="240" w:after="120"/>
        <w:ind w:left="1134" w:hanging="708"/>
        <w:jc w:val="both"/>
        <w:rPr>
          <w:rFonts w:ascii="Segoe UI" w:eastAsia="Arial Unicode MS" w:hAnsi="Segoe UI" w:cs="Segoe UI"/>
          <w:color w:val="000000"/>
          <w:sz w:val="24"/>
          <w:szCs w:val="24"/>
          <w:lang w:eastAsia="pt-BR"/>
        </w:rPr>
      </w:pPr>
      <w:r w:rsidRPr="00D27452">
        <w:rPr>
          <w:rFonts w:ascii="Segoe UI" w:hAnsi="Segoe UI" w:cs="Segoe UI"/>
          <w:b/>
          <w:bCs/>
          <w:sz w:val="24"/>
          <w:szCs w:val="24"/>
        </w:rPr>
        <w:t>GARANTIA DE PROPOSTA</w:t>
      </w:r>
    </w:p>
    <w:p w:rsidR="004D0784" w:rsidRDefault="004D0784" w:rsidP="004D0784">
      <w:pPr>
        <w:suppressAutoHyphens w:val="0"/>
        <w:autoSpaceDE w:val="0"/>
        <w:autoSpaceDN w:val="0"/>
        <w:adjustRightInd w:val="0"/>
        <w:spacing w:after="120"/>
        <w:ind w:left="1141" w:hanging="432"/>
        <w:jc w:val="both"/>
        <w:rPr>
          <w:rFonts w:ascii="Segoe UI" w:hAnsi="Segoe UI" w:cs="Segoe UI"/>
          <w:bCs/>
          <w:sz w:val="24"/>
          <w:szCs w:val="24"/>
        </w:rPr>
      </w:pPr>
      <w:r w:rsidRPr="00D27452">
        <w:rPr>
          <w:rFonts w:ascii="Segoe UI" w:hAnsi="Segoe UI" w:cs="Segoe UI"/>
          <w:bCs/>
          <w:sz w:val="24"/>
          <w:szCs w:val="24"/>
        </w:rPr>
        <w:t>Não será exigida garantia da proposta.</w:t>
      </w:r>
    </w:p>
    <w:p w:rsidR="004D0784" w:rsidRPr="00D27452" w:rsidRDefault="004D0784" w:rsidP="004D0784">
      <w:pPr>
        <w:numPr>
          <w:ilvl w:val="0"/>
          <w:numId w:val="29"/>
        </w:numPr>
        <w:suppressAutoHyphens w:val="0"/>
        <w:autoSpaceDE w:val="0"/>
        <w:autoSpaceDN w:val="0"/>
        <w:adjustRightInd w:val="0"/>
        <w:spacing w:before="360" w:after="120"/>
        <w:jc w:val="both"/>
        <w:rPr>
          <w:rFonts w:ascii="Segoe UI" w:eastAsia="Arial Unicode MS" w:hAnsi="Segoe UI" w:cs="Segoe UI"/>
          <w:b/>
          <w:color w:val="000000"/>
          <w:sz w:val="24"/>
          <w:szCs w:val="24"/>
          <w:lang w:eastAsia="pt-BR"/>
        </w:rPr>
      </w:pPr>
      <w:r w:rsidRPr="00D27452">
        <w:rPr>
          <w:rFonts w:ascii="Segoe UI" w:hAnsi="Segoe UI" w:cs="Segoe UI"/>
          <w:b/>
          <w:bCs/>
          <w:sz w:val="24"/>
          <w:szCs w:val="24"/>
        </w:rPr>
        <w:t>ESTIMATIVA DE PREÇO</w:t>
      </w:r>
    </w:p>
    <w:p w:rsidR="004D0784" w:rsidRPr="00477BBC" w:rsidRDefault="004D0784" w:rsidP="004D0784">
      <w:pPr>
        <w:suppressAutoHyphens w:val="0"/>
        <w:autoSpaceDE w:val="0"/>
        <w:autoSpaceDN w:val="0"/>
        <w:adjustRightInd w:val="0"/>
        <w:spacing w:after="120"/>
        <w:ind w:left="360" w:firstLine="349"/>
        <w:rPr>
          <w:rFonts w:ascii="Segoe UI" w:hAnsi="Segoe UI" w:cs="Segoe UI"/>
          <w:color w:val="000000"/>
          <w:sz w:val="24"/>
          <w:szCs w:val="24"/>
          <w:lang w:eastAsia="pt-BR"/>
        </w:rPr>
      </w:pPr>
      <w:r w:rsidRPr="00D27452">
        <w:rPr>
          <w:rFonts w:ascii="Segoe UI" w:hAnsi="Segoe UI" w:cs="Segoe UI"/>
          <w:color w:val="000000"/>
          <w:sz w:val="24"/>
          <w:szCs w:val="24"/>
          <w:lang w:eastAsia="pt-BR"/>
        </w:rPr>
        <w:t xml:space="preserve">Serão elaboradas cotações junto ao mercado. </w:t>
      </w:r>
    </w:p>
    <w:p w:rsidR="004D0784" w:rsidRPr="00D27452" w:rsidRDefault="004D0784" w:rsidP="004D0784">
      <w:pPr>
        <w:numPr>
          <w:ilvl w:val="0"/>
          <w:numId w:val="29"/>
        </w:numPr>
        <w:spacing w:before="360" w:after="120"/>
        <w:jc w:val="both"/>
        <w:rPr>
          <w:rFonts w:ascii="Segoe UI" w:hAnsi="Segoe UI" w:cs="Segoe UI"/>
          <w:b/>
          <w:sz w:val="24"/>
          <w:szCs w:val="24"/>
        </w:rPr>
      </w:pPr>
      <w:r>
        <w:rPr>
          <w:rFonts w:ascii="Segoe UI" w:hAnsi="Segoe UI" w:cs="Segoe UI"/>
          <w:b/>
          <w:sz w:val="24"/>
          <w:szCs w:val="24"/>
        </w:rPr>
        <w:t>ADEQUAÇÃO ORÇAMENTÁRIA</w:t>
      </w:r>
    </w:p>
    <w:p w:rsidR="004D0784" w:rsidRPr="00F979E5" w:rsidRDefault="004D0784" w:rsidP="004D0784">
      <w:pPr>
        <w:spacing w:before="120" w:after="120"/>
        <w:ind w:firstLine="426"/>
        <w:jc w:val="both"/>
        <w:rPr>
          <w:rFonts w:ascii="Segoe UI" w:eastAsia="Arial" w:hAnsi="Segoe UI" w:cs="Segoe UI"/>
          <w:sz w:val="22"/>
          <w:szCs w:val="22"/>
        </w:rPr>
      </w:pPr>
      <w:r>
        <w:rPr>
          <w:rFonts w:ascii="Segoe UI" w:hAnsi="Segoe UI" w:cs="Segoe UI"/>
          <w:sz w:val="24"/>
          <w:szCs w:val="24"/>
        </w:rPr>
        <w:t xml:space="preserve">Para a realização do objeto serão utilizados </w:t>
      </w:r>
      <w:r w:rsidRPr="00D27452">
        <w:rPr>
          <w:rFonts w:ascii="Segoe UI" w:hAnsi="Segoe UI" w:cs="Segoe UI"/>
          <w:sz w:val="24"/>
          <w:szCs w:val="24"/>
        </w:rPr>
        <w:t xml:space="preserve">recursos financeiros </w:t>
      </w:r>
      <w:r>
        <w:rPr>
          <w:rFonts w:ascii="Segoe UI" w:hAnsi="Segoe UI" w:cs="Segoe UI"/>
          <w:sz w:val="24"/>
          <w:szCs w:val="24"/>
        </w:rPr>
        <w:t xml:space="preserve">próprios </w:t>
      </w:r>
      <w:r w:rsidRPr="00D27452">
        <w:rPr>
          <w:rFonts w:ascii="Segoe UI" w:hAnsi="Segoe UI" w:cs="Segoe UI"/>
          <w:sz w:val="24"/>
          <w:szCs w:val="24"/>
        </w:rPr>
        <w:t>da Autarquia</w:t>
      </w:r>
      <w:r>
        <w:rPr>
          <w:rFonts w:ascii="Segoe UI" w:hAnsi="Segoe UI" w:cs="Segoe UI"/>
          <w:sz w:val="24"/>
          <w:szCs w:val="24"/>
        </w:rPr>
        <w:t>, que correrão sob a dotação orçamentária n° 33.90.39.00.</w:t>
      </w:r>
    </w:p>
    <w:p w:rsidR="004D0784" w:rsidRPr="00D27452" w:rsidRDefault="004D0784" w:rsidP="004D0784">
      <w:pPr>
        <w:spacing w:before="120" w:after="120"/>
        <w:ind w:firstLine="426"/>
        <w:jc w:val="both"/>
        <w:rPr>
          <w:rFonts w:ascii="Segoe UI" w:hAnsi="Segoe UI" w:cs="Segoe UI"/>
          <w:sz w:val="24"/>
          <w:szCs w:val="24"/>
        </w:rPr>
      </w:pPr>
    </w:p>
    <w:p w:rsidR="004D0784" w:rsidRPr="00D27452" w:rsidRDefault="004D0784" w:rsidP="004D0784">
      <w:pPr>
        <w:spacing w:before="120" w:after="120"/>
        <w:ind w:left="360"/>
        <w:jc w:val="both"/>
        <w:rPr>
          <w:rFonts w:ascii="Segoe UI" w:hAnsi="Segoe UI" w:cs="Segoe UI"/>
          <w:b/>
          <w:i/>
          <w:sz w:val="24"/>
          <w:szCs w:val="24"/>
        </w:rPr>
      </w:pPr>
    </w:p>
    <w:p w:rsidR="004D0784" w:rsidRPr="00D27452" w:rsidRDefault="004D0784" w:rsidP="004D0784">
      <w:pPr>
        <w:spacing w:after="120"/>
        <w:jc w:val="center"/>
        <w:rPr>
          <w:rFonts w:ascii="Segoe UI" w:hAnsi="Segoe UI" w:cs="Segoe UI"/>
          <w:sz w:val="24"/>
          <w:szCs w:val="24"/>
        </w:rPr>
      </w:pPr>
    </w:p>
    <w:p w:rsidR="004D0784" w:rsidRPr="00D27452" w:rsidRDefault="004D0784" w:rsidP="004D0784">
      <w:pPr>
        <w:spacing w:after="120"/>
        <w:jc w:val="center"/>
        <w:rPr>
          <w:rFonts w:ascii="Segoe UI" w:hAnsi="Segoe UI" w:cs="Segoe UI"/>
          <w:sz w:val="24"/>
          <w:szCs w:val="24"/>
        </w:rPr>
      </w:pPr>
    </w:p>
    <w:p w:rsidR="004D0784" w:rsidRPr="00D27452" w:rsidRDefault="004D0784" w:rsidP="004D0784">
      <w:pPr>
        <w:spacing w:after="120"/>
        <w:jc w:val="center"/>
        <w:rPr>
          <w:rFonts w:ascii="Segoe UI" w:hAnsi="Segoe UI" w:cs="Segoe UI"/>
          <w:sz w:val="24"/>
          <w:szCs w:val="24"/>
        </w:rPr>
      </w:pPr>
    </w:p>
    <w:p w:rsidR="004D0784" w:rsidRPr="00D27452" w:rsidRDefault="004D0784" w:rsidP="004D0784">
      <w:pPr>
        <w:jc w:val="center"/>
        <w:rPr>
          <w:rFonts w:ascii="Segoe UI" w:hAnsi="Segoe UI" w:cs="Segoe UI"/>
          <w:sz w:val="22"/>
          <w:szCs w:val="22"/>
        </w:rPr>
      </w:pPr>
      <w:proofErr w:type="spellStart"/>
      <w:r w:rsidRPr="00D27452">
        <w:rPr>
          <w:rFonts w:ascii="Segoe UI" w:hAnsi="Segoe UI" w:cs="Segoe UI"/>
          <w:sz w:val="22"/>
          <w:szCs w:val="22"/>
        </w:rPr>
        <w:t>Engª</w:t>
      </w:r>
      <w:proofErr w:type="spellEnd"/>
      <w:r w:rsidRPr="00D27452">
        <w:rPr>
          <w:rFonts w:ascii="Segoe UI" w:hAnsi="Segoe UI" w:cs="Segoe UI"/>
          <w:sz w:val="22"/>
          <w:szCs w:val="22"/>
        </w:rPr>
        <w:t xml:space="preserve"> civil Vanessa M. de C. </w:t>
      </w:r>
      <w:proofErr w:type="gramStart"/>
      <w:r w:rsidRPr="00D27452">
        <w:rPr>
          <w:rFonts w:ascii="Segoe UI" w:hAnsi="Segoe UI" w:cs="Segoe UI"/>
          <w:sz w:val="22"/>
          <w:szCs w:val="22"/>
        </w:rPr>
        <w:t>Faria</w:t>
      </w:r>
      <w:proofErr w:type="gramEnd"/>
    </w:p>
    <w:p w:rsidR="004D0784" w:rsidRPr="00D27452" w:rsidRDefault="004D0784" w:rsidP="004D0784">
      <w:pPr>
        <w:jc w:val="center"/>
        <w:rPr>
          <w:rFonts w:ascii="Segoe UI" w:hAnsi="Segoe UI" w:cs="Segoe UI"/>
          <w:sz w:val="22"/>
          <w:szCs w:val="22"/>
        </w:rPr>
      </w:pPr>
      <w:r w:rsidRPr="00D27452">
        <w:rPr>
          <w:rFonts w:ascii="Segoe UI" w:hAnsi="Segoe UI" w:cs="Segoe UI"/>
          <w:sz w:val="22"/>
          <w:szCs w:val="22"/>
        </w:rPr>
        <w:t>Diretora da Unidade Técnica</w:t>
      </w:r>
    </w:p>
    <w:bookmarkEnd w:id="0"/>
    <w:p w:rsidR="00D82DE8" w:rsidRDefault="004D0784" w:rsidP="004D0784">
      <w:pPr>
        <w:suppressAutoHyphens w:val="0"/>
        <w:spacing w:after="200" w:line="276" w:lineRule="auto"/>
        <w:rPr>
          <w:rFonts w:ascii="Segoe UI" w:hAnsi="Segoe UI" w:cs="Segoe UI"/>
          <w:sz w:val="22"/>
          <w:szCs w:val="22"/>
        </w:rPr>
      </w:pPr>
      <w:r>
        <w:rPr>
          <w:rFonts w:ascii="Segoe UI" w:hAnsi="Segoe UI" w:cs="Segoe UI"/>
          <w:sz w:val="22"/>
          <w:szCs w:val="22"/>
        </w:rPr>
        <w:t xml:space="preserve">                                                 </w:t>
      </w:r>
      <w:r w:rsidRPr="00D27452">
        <w:rPr>
          <w:rFonts w:ascii="Segoe UI" w:hAnsi="Segoe UI" w:cs="Segoe UI"/>
          <w:sz w:val="22"/>
          <w:szCs w:val="22"/>
        </w:rPr>
        <w:t>CREA/SP 506.078.32</w:t>
      </w:r>
    </w:p>
    <w:p w:rsidR="004D0784" w:rsidRDefault="004D0784" w:rsidP="004D0784">
      <w:pPr>
        <w:suppressAutoHyphens w:val="0"/>
        <w:spacing w:after="200" w:line="276" w:lineRule="auto"/>
        <w:rPr>
          <w:rFonts w:ascii="Segoe UI" w:hAnsi="Segoe UI" w:cs="Segoe UI"/>
          <w:b/>
          <w:sz w:val="22"/>
          <w:szCs w:val="22"/>
          <w:u w:val="single"/>
        </w:rPr>
      </w:pPr>
    </w:p>
    <w:p w:rsidR="00D82DE8" w:rsidRDefault="00D82DE8">
      <w:pPr>
        <w:suppressAutoHyphens w:val="0"/>
        <w:spacing w:after="200" w:line="276" w:lineRule="auto"/>
        <w:rPr>
          <w:rFonts w:ascii="Segoe UI" w:hAnsi="Segoe UI" w:cs="Segoe UI"/>
          <w:b/>
          <w:sz w:val="22"/>
          <w:szCs w:val="22"/>
          <w:u w:val="single"/>
        </w:rPr>
      </w:pPr>
      <w:r>
        <w:rPr>
          <w:rFonts w:ascii="Segoe UI" w:hAnsi="Segoe UI" w:cs="Segoe UI"/>
          <w:b/>
          <w:sz w:val="22"/>
          <w:szCs w:val="22"/>
          <w:u w:val="single"/>
        </w:rPr>
        <w:br w:type="page"/>
      </w:r>
    </w:p>
    <w:p w:rsidR="008934E3" w:rsidRDefault="00D82DE8" w:rsidP="008934E3">
      <w:pPr>
        <w:shd w:val="clear" w:color="auto" w:fill="B8CCE4" w:themeFill="accent1" w:themeFillTint="66"/>
        <w:spacing w:before="240" w:after="240" w:line="276" w:lineRule="auto"/>
        <w:jc w:val="center"/>
        <w:rPr>
          <w:rFonts w:ascii="Segoe UI" w:hAnsi="Segoe UI" w:cs="Segoe UI"/>
          <w:b/>
          <w:color w:val="000000"/>
          <w:sz w:val="24"/>
          <w:szCs w:val="24"/>
          <w:u w:val="single"/>
        </w:rPr>
      </w:pPr>
      <w:bookmarkStart w:id="1" w:name="_Hlk169120049"/>
      <w:r w:rsidRPr="00B906E7">
        <w:rPr>
          <w:rFonts w:ascii="Segoe UI" w:hAnsi="Segoe UI" w:cs="Segoe UI"/>
          <w:b/>
          <w:color w:val="000000"/>
          <w:sz w:val="24"/>
          <w:szCs w:val="24"/>
          <w:u w:val="single"/>
        </w:rPr>
        <w:lastRenderedPageBreak/>
        <w:t>ANEXO I</w:t>
      </w:r>
      <w:r>
        <w:rPr>
          <w:rFonts w:ascii="Segoe UI" w:hAnsi="Segoe UI" w:cs="Segoe UI"/>
          <w:b/>
          <w:color w:val="000000"/>
          <w:sz w:val="24"/>
          <w:szCs w:val="24"/>
          <w:u w:val="single"/>
        </w:rPr>
        <w:t>I</w:t>
      </w:r>
      <w:r w:rsidRPr="00B906E7">
        <w:rPr>
          <w:rFonts w:ascii="Segoe UI" w:hAnsi="Segoe UI" w:cs="Segoe UI"/>
          <w:b/>
          <w:color w:val="000000"/>
          <w:sz w:val="24"/>
          <w:szCs w:val="24"/>
          <w:u w:val="single"/>
        </w:rPr>
        <w:t xml:space="preserve"> – MODELO DE PROPOSTA COMERCIAL</w:t>
      </w:r>
      <w:r w:rsidR="008934E3" w:rsidRPr="008934E3">
        <w:rPr>
          <w:rFonts w:ascii="Segoe UI" w:hAnsi="Segoe UI" w:cs="Segoe UI"/>
          <w:b/>
          <w:color w:val="000000"/>
          <w:sz w:val="24"/>
          <w:szCs w:val="24"/>
          <w:u w:val="single"/>
        </w:rPr>
        <w:t xml:space="preserve"> </w:t>
      </w:r>
      <w:r w:rsidR="008934E3" w:rsidRPr="00B906E7">
        <w:rPr>
          <w:rFonts w:ascii="Segoe UI" w:hAnsi="Segoe UI" w:cs="Segoe UI"/>
          <w:b/>
          <w:color w:val="000000"/>
          <w:sz w:val="24"/>
          <w:szCs w:val="24"/>
          <w:u w:val="single"/>
        </w:rPr>
        <w:t>ANEXO I – MODELO DE PROPOSTA COMERCIAL</w:t>
      </w:r>
    </w:p>
    <w:p w:rsidR="008934E3" w:rsidRDefault="008934E3" w:rsidP="008934E3">
      <w:pPr>
        <w:rPr>
          <w:rFonts w:ascii="Segoe UI" w:eastAsia="Calibri" w:hAnsi="Segoe UI" w:cs="Segoe UI"/>
          <w:b/>
          <w:sz w:val="24"/>
          <w:u w:val="single"/>
        </w:rPr>
      </w:pPr>
    </w:p>
    <w:p w:rsidR="008934E3" w:rsidRPr="004F397D" w:rsidRDefault="008934E3" w:rsidP="008934E3">
      <w:pPr>
        <w:rPr>
          <w:rFonts w:ascii="Segoe UI" w:eastAsia="Calibri" w:hAnsi="Segoe UI" w:cs="Segoe UI"/>
          <w:b/>
          <w:sz w:val="24"/>
          <w:u w:val="single"/>
        </w:rPr>
      </w:pPr>
      <w:r w:rsidRPr="004F397D">
        <w:rPr>
          <w:rFonts w:ascii="Segoe UI" w:eastAsia="Calibri" w:hAnsi="Segoe UI" w:cs="Segoe UI"/>
          <w:b/>
          <w:sz w:val="24"/>
          <w:u w:val="single"/>
        </w:rPr>
        <w:t>INFORMAÇÕES DA EMPRESA:</w:t>
      </w:r>
    </w:p>
    <w:p w:rsidR="008934E3" w:rsidRPr="00B53D77" w:rsidRDefault="008934E3" w:rsidP="008934E3">
      <w:pPr>
        <w:rPr>
          <w:rFonts w:ascii="Segoe UI" w:eastAsia="Calibri" w:hAnsi="Segoe UI" w:cs="Segoe UI"/>
          <w:b/>
          <w:sz w:val="24"/>
        </w:rPr>
      </w:pPr>
    </w:p>
    <w:p w:rsidR="008934E3" w:rsidRDefault="008934E3" w:rsidP="008934E3">
      <w:pPr>
        <w:rPr>
          <w:rFonts w:ascii="Segoe UI" w:eastAsia="Calibri" w:hAnsi="Segoe UI" w:cs="Segoe UI"/>
          <w:sz w:val="24"/>
        </w:rPr>
      </w:pPr>
      <w:r w:rsidRPr="00B53D77">
        <w:rPr>
          <w:rFonts w:ascii="Segoe UI" w:eastAsia="Calibri" w:hAnsi="Segoe UI" w:cs="Segoe UI"/>
          <w:sz w:val="24"/>
        </w:rPr>
        <w:t>Razão Social: _____________________________________________________</w:t>
      </w:r>
      <w:r>
        <w:rPr>
          <w:rFonts w:ascii="Segoe UI" w:eastAsia="Calibri" w:hAnsi="Segoe UI" w:cs="Segoe UI"/>
          <w:sz w:val="24"/>
        </w:rPr>
        <w:t>_________________</w:t>
      </w:r>
    </w:p>
    <w:p w:rsidR="008934E3" w:rsidRPr="00B53D77" w:rsidRDefault="008934E3" w:rsidP="008934E3">
      <w:pPr>
        <w:rPr>
          <w:rFonts w:ascii="Segoe UI" w:eastAsia="Calibri" w:hAnsi="Segoe UI" w:cs="Segoe UI"/>
          <w:sz w:val="24"/>
        </w:rPr>
      </w:pPr>
    </w:p>
    <w:p w:rsidR="008934E3" w:rsidRDefault="008934E3" w:rsidP="008934E3">
      <w:pPr>
        <w:rPr>
          <w:rFonts w:ascii="Segoe UI" w:eastAsia="Calibri" w:hAnsi="Segoe UI" w:cs="Segoe UI"/>
          <w:sz w:val="24"/>
        </w:rPr>
      </w:pPr>
      <w:r w:rsidRPr="00B53D77">
        <w:rPr>
          <w:rFonts w:ascii="Segoe UI" w:eastAsia="Calibri" w:hAnsi="Segoe UI" w:cs="Segoe UI"/>
          <w:sz w:val="24"/>
        </w:rPr>
        <w:t>Nome Fantasia: ___________________________________________________</w:t>
      </w:r>
      <w:r>
        <w:rPr>
          <w:rFonts w:ascii="Segoe UI" w:eastAsia="Calibri" w:hAnsi="Segoe UI" w:cs="Segoe UI"/>
          <w:sz w:val="24"/>
        </w:rPr>
        <w:t>________________</w:t>
      </w:r>
    </w:p>
    <w:p w:rsidR="008934E3" w:rsidRPr="00B53D77" w:rsidRDefault="008934E3" w:rsidP="008934E3">
      <w:pPr>
        <w:rPr>
          <w:rFonts w:ascii="Segoe UI" w:eastAsia="Calibri" w:hAnsi="Segoe UI" w:cs="Segoe UI"/>
          <w:sz w:val="24"/>
        </w:rPr>
      </w:pPr>
    </w:p>
    <w:p w:rsidR="008934E3" w:rsidRDefault="008934E3" w:rsidP="008934E3">
      <w:pPr>
        <w:rPr>
          <w:rFonts w:ascii="Segoe UI" w:eastAsia="Calibri" w:hAnsi="Segoe UI" w:cs="Segoe UI"/>
          <w:sz w:val="24"/>
        </w:rPr>
      </w:pPr>
      <w:r w:rsidRPr="00B53D77">
        <w:rPr>
          <w:rFonts w:ascii="Segoe UI" w:eastAsia="Calibri" w:hAnsi="Segoe UI" w:cs="Segoe UI"/>
          <w:sz w:val="24"/>
        </w:rPr>
        <w:t>CNPJ: ___________________________________________________________</w:t>
      </w:r>
      <w:r>
        <w:rPr>
          <w:rFonts w:ascii="Segoe UI" w:eastAsia="Calibri" w:hAnsi="Segoe UI" w:cs="Segoe UI"/>
          <w:sz w:val="24"/>
        </w:rPr>
        <w:t>___________________</w:t>
      </w:r>
    </w:p>
    <w:p w:rsidR="008934E3" w:rsidRPr="00B53D77" w:rsidRDefault="008934E3" w:rsidP="008934E3">
      <w:pPr>
        <w:rPr>
          <w:rFonts w:ascii="Segoe UI" w:eastAsia="Calibri" w:hAnsi="Segoe UI" w:cs="Segoe UI"/>
          <w:sz w:val="24"/>
        </w:rPr>
      </w:pPr>
    </w:p>
    <w:p w:rsidR="008934E3" w:rsidRDefault="008934E3" w:rsidP="008934E3">
      <w:pPr>
        <w:rPr>
          <w:rFonts w:ascii="Segoe UI" w:eastAsia="Calibri" w:hAnsi="Segoe UI" w:cs="Segoe UI"/>
          <w:sz w:val="24"/>
        </w:rPr>
      </w:pPr>
      <w:r w:rsidRPr="00B53D77">
        <w:rPr>
          <w:rFonts w:ascii="Segoe UI" w:eastAsia="Calibri" w:hAnsi="Segoe UI" w:cs="Segoe UI"/>
          <w:sz w:val="24"/>
        </w:rPr>
        <w:t>Endereço: _______________________________________________________</w:t>
      </w:r>
      <w:r>
        <w:rPr>
          <w:rFonts w:ascii="Segoe UI" w:eastAsia="Calibri" w:hAnsi="Segoe UI" w:cs="Segoe UI"/>
          <w:sz w:val="24"/>
        </w:rPr>
        <w:t>__________________</w:t>
      </w:r>
    </w:p>
    <w:p w:rsidR="008934E3" w:rsidRPr="00B53D77" w:rsidRDefault="008934E3" w:rsidP="008934E3">
      <w:pPr>
        <w:rPr>
          <w:rFonts w:ascii="Segoe UI" w:eastAsia="Calibri" w:hAnsi="Segoe UI" w:cs="Segoe UI"/>
          <w:sz w:val="24"/>
        </w:rPr>
      </w:pPr>
    </w:p>
    <w:p w:rsidR="008934E3" w:rsidRDefault="008934E3" w:rsidP="008934E3">
      <w:pPr>
        <w:rPr>
          <w:rFonts w:ascii="Segoe UI" w:eastAsia="Calibri" w:hAnsi="Segoe UI" w:cs="Segoe UI"/>
          <w:sz w:val="24"/>
        </w:rPr>
      </w:pPr>
      <w:r w:rsidRPr="00B53D77">
        <w:rPr>
          <w:rFonts w:ascii="Segoe UI" w:eastAsia="Calibri" w:hAnsi="Segoe UI" w:cs="Segoe UI"/>
          <w:sz w:val="24"/>
        </w:rPr>
        <w:t>Cidade: _________________________________</w:t>
      </w:r>
      <w:r>
        <w:rPr>
          <w:rFonts w:ascii="Segoe UI" w:eastAsia="Calibri" w:hAnsi="Segoe UI" w:cs="Segoe UI"/>
          <w:sz w:val="24"/>
        </w:rPr>
        <w:t>________</w:t>
      </w:r>
      <w:r w:rsidRPr="00B53D77">
        <w:rPr>
          <w:rFonts w:ascii="Segoe UI" w:eastAsia="Calibri" w:hAnsi="Segoe UI" w:cs="Segoe UI"/>
          <w:sz w:val="24"/>
        </w:rPr>
        <w:t xml:space="preserve"> CEP: ____________________</w:t>
      </w:r>
      <w:r>
        <w:rPr>
          <w:rFonts w:ascii="Segoe UI" w:eastAsia="Calibri" w:hAnsi="Segoe UI" w:cs="Segoe UI"/>
          <w:sz w:val="24"/>
        </w:rPr>
        <w:t>_________</w:t>
      </w:r>
    </w:p>
    <w:p w:rsidR="008934E3" w:rsidRPr="00B53D77" w:rsidRDefault="008934E3" w:rsidP="008934E3">
      <w:pPr>
        <w:rPr>
          <w:rFonts w:ascii="Segoe UI" w:eastAsia="Calibri" w:hAnsi="Segoe UI" w:cs="Segoe UI"/>
          <w:sz w:val="24"/>
        </w:rPr>
      </w:pPr>
    </w:p>
    <w:p w:rsidR="008934E3" w:rsidRDefault="008934E3" w:rsidP="008934E3">
      <w:pPr>
        <w:rPr>
          <w:rFonts w:ascii="Segoe UI" w:eastAsia="Calibri" w:hAnsi="Segoe UI" w:cs="Segoe UI"/>
          <w:sz w:val="24"/>
        </w:rPr>
      </w:pPr>
      <w:r w:rsidRPr="00B53D77">
        <w:rPr>
          <w:rFonts w:ascii="Segoe UI" w:eastAsia="Calibri" w:hAnsi="Segoe UI" w:cs="Segoe UI"/>
          <w:sz w:val="24"/>
        </w:rPr>
        <w:t>Telefone: ______________________</w:t>
      </w:r>
      <w:r>
        <w:rPr>
          <w:rFonts w:ascii="Segoe UI" w:eastAsia="Calibri" w:hAnsi="Segoe UI" w:cs="Segoe UI"/>
          <w:sz w:val="24"/>
        </w:rPr>
        <w:t>___</w:t>
      </w:r>
      <w:r w:rsidRPr="00B53D77">
        <w:rPr>
          <w:rFonts w:ascii="Segoe UI" w:eastAsia="Calibri" w:hAnsi="Segoe UI" w:cs="Segoe UI"/>
          <w:sz w:val="24"/>
        </w:rPr>
        <w:t>E-mail: ____________________________</w:t>
      </w:r>
      <w:r>
        <w:rPr>
          <w:rFonts w:ascii="Segoe UI" w:eastAsia="Calibri" w:hAnsi="Segoe UI" w:cs="Segoe UI"/>
          <w:sz w:val="24"/>
        </w:rPr>
        <w:t>_____________</w:t>
      </w:r>
    </w:p>
    <w:p w:rsidR="008934E3" w:rsidRPr="00B53D77" w:rsidRDefault="008934E3" w:rsidP="008934E3">
      <w:pPr>
        <w:rPr>
          <w:rFonts w:ascii="Segoe UI" w:eastAsia="Calibri" w:hAnsi="Segoe UI" w:cs="Segoe UI"/>
          <w:sz w:val="24"/>
        </w:rPr>
      </w:pPr>
    </w:p>
    <w:p w:rsidR="008934E3" w:rsidRDefault="008934E3" w:rsidP="008934E3">
      <w:pPr>
        <w:rPr>
          <w:rFonts w:ascii="Segoe UI" w:eastAsia="Calibri" w:hAnsi="Segoe UI" w:cs="Segoe UI"/>
          <w:sz w:val="24"/>
        </w:rPr>
      </w:pPr>
      <w:r w:rsidRPr="00B53D77">
        <w:rPr>
          <w:rFonts w:ascii="Segoe UI" w:eastAsia="Calibri" w:hAnsi="Segoe UI" w:cs="Segoe UI"/>
          <w:sz w:val="24"/>
        </w:rPr>
        <w:t>Responsável legal: _________________________________________________</w:t>
      </w:r>
      <w:r>
        <w:rPr>
          <w:rFonts w:ascii="Segoe UI" w:eastAsia="Calibri" w:hAnsi="Segoe UI" w:cs="Segoe UI"/>
          <w:sz w:val="24"/>
        </w:rPr>
        <w:t>_______________</w:t>
      </w:r>
    </w:p>
    <w:p w:rsidR="008934E3" w:rsidRPr="00B53D77" w:rsidRDefault="008934E3" w:rsidP="008934E3">
      <w:pPr>
        <w:rPr>
          <w:rFonts w:ascii="Segoe UI" w:eastAsia="Calibri" w:hAnsi="Segoe UI" w:cs="Segoe UI"/>
          <w:sz w:val="24"/>
        </w:rPr>
      </w:pPr>
    </w:p>
    <w:p w:rsidR="008934E3" w:rsidRPr="00B53D77" w:rsidRDefault="008934E3" w:rsidP="008934E3">
      <w:pPr>
        <w:rPr>
          <w:rFonts w:ascii="Segoe UI" w:eastAsia="Calibri" w:hAnsi="Segoe UI" w:cs="Segoe UI"/>
          <w:sz w:val="24"/>
        </w:rPr>
      </w:pPr>
      <w:r w:rsidRPr="00B53D77">
        <w:rPr>
          <w:rFonts w:ascii="Segoe UI" w:eastAsia="Calibri" w:hAnsi="Segoe UI" w:cs="Segoe UI"/>
          <w:sz w:val="24"/>
        </w:rPr>
        <w:t xml:space="preserve">Dados Bancários: </w:t>
      </w:r>
    </w:p>
    <w:p w:rsidR="008934E3" w:rsidRDefault="008934E3" w:rsidP="008934E3">
      <w:pPr>
        <w:rPr>
          <w:rFonts w:ascii="Segoe UI" w:eastAsia="Calibri" w:hAnsi="Segoe UI" w:cs="Segoe UI"/>
          <w:sz w:val="24"/>
        </w:rPr>
      </w:pPr>
      <w:r w:rsidRPr="00B53D77">
        <w:rPr>
          <w:rFonts w:ascii="Segoe UI" w:eastAsia="Calibri" w:hAnsi="Segoe UI" w:cs="Segoe UI"/>
          <w:sz w:val="24"/>
        </w:rPr>
        <w:t>Banco: _______________Agência: ______________ Conta Corrente:____________</w:t>
      </w:r>
      <w:r>
        <w:rPr>
          <w:rFonts w:ascii="Segoe UI" w:eastAsia="Calibri" w:hAnsi="Segoe UI" w:cs="Segoe UI"/>
          <w:sz w:val="24"/>
        </w:rPr>
        <w:t>_________</w:t>
      </w:r>
    </w:p>
    <w:p w:rsidR="008934E3" w:rsidRPr="00B53D77" w:rsidRDefault="008934E3" w:rsidP="008934E3">
      <w:pPr>
        <w:rPr>
          <w:rFonts w:ascii="Segoe UI" w:eastAsia="Calibri" w:hAnsi="Segoe UI" w:cs="Segoe UI"/>
          <w:sz w:val="24"/>
        </w:rPr>
      </w:pPr>
    </w:p>
    <w:p w:rsidR="008934E3" w:rsidRPr="00B53D77" w:rsidRDefault="008934E3" w:rsidP="008934E3">
      <w:pPr>
        <w:rPr>
          <w:rFonts w:ascii="Segoe UI" w:eastAsia="Calibri" w:hAnsi="Segoe UI" w:cs="Segoe UI"/>
          <w:sz w:val="24"/>
        </w:rPr>
      </w:pPr>
    </w:p>
    <w:p w:rsidR="008934E3" w:rsidRDefault="008934E3" w:rsidP="008934E3">
      <w:pPr>
        <w:rPr>
          <w:rFonts w:ascii="Segoe UI" w:hAnsi="Segoe UI" w:cs="Segoe UI"/>
          <w:b/>
          <w:color w:val="000000"/>
          <w:sz w:val="24"/>
          <w:szCs w:val="24"/>
          <w:u w:val="single"/>
        </w:rPr>
      </w:pPr>
      <w:r w:rsidRPr="004F397D">
        <w:rPr>
          <w:rFonts w:ascii="Segoe UI" w:hAnsi="Segoe UI" w:cs="Segoe UI"/>
          <w:b/>
          <w:color w:val="000000"/>
          <w:sz w:val="24"/>
          <w:szCs w:val="24"/>
          <w:u w:val="single"/>
        </w:rPr>
        <w:t>DESCRIÇÃO DO ITEM:</w:t>
      </w:r>
    </w:p>
    <w:p w:rsidR="008934E3" w:rsidRPr="004F397D" w:rsidRDefault="008934E3" w:rsidP="008934E3">
      <w:pPr>
        <w:rPr>
          <w:rFonts w:ascii="Segoe UI" w:hAnsi="Segoe UI" w:cs="Segoe UI"/>
          <w:b/>
          <w:color w:val="000000"/>
          <w:sz w:val="24"/>
          <w:szCs w:val="24"/>
          <w:u w:val="single"/>
        </w:rPr>
      </w:pPr>
    </w:p>
    <w:tbl>
      <w:tblPr>
        <w:tblW w:w="9426" w:type="dxa"/>
        <w:tblCellMar>
          <w:left w:w="70" w:type="dxa"/>
          <w:right w:w="70" w:type="dxa"/>
        </w:tblCellMar>
        <w:tblLook w:val="04A0"/>
      </w:tblPr>
      <w:tblGrid>
        <w:gridCol w:w="781"/>
        <w:gridCol w:w="2975"/>
        <w:gridCol w:w="850"/>
        <w:gridCol w:w="993"/>
        <w:gridCol w:w="1842"/>
        <w:gridCol w:w="1985"/>
      </w:tblGrid>
      <w:tr w:rsidR="008934E3" w:rsidRPr="00B906E7" w:rsidTr="00B62F8F">
        <w:trPr>
          <w:trHeight w:val="630"/>
        </w:trPr>
        <w:tc>
          <w:tcPr>
            <w:tcW w:w="781" w:type="dxa"/>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hideMark/>
          </w:tcPr>
          <w:p w:rsidR="008934E3" w:rsidRPr="00B906E7" w:rsidRDefault="008934E3" w:rsidP="00B62F8F">
            <w:pPr>
              <w:jc w:val="center"/>
              <w:rPr>
                <w:rFonts w:ascii="Segoe UI" w:hAnsi="Segoe UI" w:cs="Segoe UI"/>
                <w:b/>
                <w:bCs/>
                <w:color w:val="000000"/>
                <w:sz w:val="24"/>
                <w:szCs w:val="24"/>
              </w:rPr>
            </w:pPr>
            <w:r w:rsidRPr="00B906E7">
              <w:rPr>
                <w:rFonts w:ascii="Segoe UI" w:hAnsi="Segoe UI" w:cs="Segoe UI"/>
                <w:b/>
                <w:bCs/>
                <w:color w:val="000000"/>
                <w:sz w:val="24"/>
                <w:szCs w:val="24"/>
              </w:rPr>
              <w:t>ITEM</w:t>
            </w:r>
          </w:p>
        </w:tc>
        <w:tc>
          <w:tcPr>
            <w:tcW w:w="2975" w:type="dxa"/>
            <w:tcBorders>
              <w:top w:val="single" w:sz="4" w:space="0" w:color="auto"/>
              <w:left w:val="nil"/>
              <w:bottom w:val="single" w:sz="4" w:space="0" w:color="auto"/>
              <w:right w:val="single" w:sz="4" w:space="0" w:color="auto"/>
            </w:tcBorders>
            <w:shd w:val="clear" w:color="auto" w:fill="B8CCE4" w:themeFill="accent1" w:themeFillTint="66"/>
            <w:vAlign w:val="center"/>
            <w:hideMark/>
          </w:tcPr>
          <w:p w:rsidR="008934E3" w:rsidRPr="00B906E7" w:rsidRDefault="008934E3" w:rsidP="00B62F8F">
            <w:pPr>
              <w:jc w:val="center"/>
              <w:rPr>
                <w:rFonts w:ascii="Segoe UI" w:hAnsi="Segoe UI" w:cs="Segoe UI"/>
                <w:b/>
                <w:bCs/>
                <w:color w:val="000000"/>
                <w:sz w:val="24"/>
                <w:szCs w:val="24"/>
              </w:rPr>
            </w:pPr>
            <w:r w:rsidRPr="00B906E7">
              <w:rPr>
                <w:rFonts w:ascii="Segoe UI" w:hAnsi="Segoe UI" w:cs="Segoe UI"/>
                <w:b/>
                <w:bCs/>
                <w:color w:val="000000"/>
                <w:sz w:val="24"/>
                <w:szCs w:val="24"/>
              </w:rPr>
              <w:t>DESCRIÇÃO</w:t>
            </w:r>
            <w:r>
              <w:rPr>
                <w:rFonts w:ascii="Segoe UI" w:hAnsi="Segoe UI" w:cs="Segoe UI"/>
                <w:b/>
                <w:bCs/>
                <w:color w:val="000000"/>
                <w:sz w:val="24"/>
                <w:szCs w:val="24"/>
              </w:rPr>
              <w:t xml:space="preserve"> DO OBJETO COM ESPECIFICAÇÕES</w:t>
            </w:r>
          </w:p>
        </w:tc>
        <w:tc>
          <w:tcPr>
            <w:tcW w:w="850" w:type="dxa"/>
            <w:tcBorders>
              <w:top w:val="single" w:sz="4" w:space="0" w:color="auto"/>
              <w:left w:val="nil"/>
              <w:bottom w:val="single" w:sz="4" w:space="0" w:color="auto"/>
              <w:right w:val="single" w:sz="4" w:space="0" w:color="auto"/>
            </w:tcBorders>
            <w:shd w:val="clear" w:color="auto" w:fill="B8CCE4" w:themeFill="accent1" w:themeFillTint="66"/>
            <w:vAlign w:val="center"/>
            <w:hideMark/>
          </w:tcPr>
          <w:p w:rsidR="008934E3" w:rsidRPr="00B906E7" w:rsidRDefault="008934E3" w:rsidP="00B62F8F">
            <w:pPr>
              <w:jc w:val="center"/>
              <w:rPr>
                <w:rFonts w:ascii="Segoe UI" w:hAnsi="Segoe UI" w:cs="Segoe UI"/>
                <w:b/>
                <w:bCs/>
                <w:color w:val="000000"/>
                <w:sz w:val="24"/>
                <w:szCs w:val="24"/>
              </w:rPr>
            </w:pPr>
            <w:r w:rsidRPr="00B906E7">
              <w:rPr>
                <w:rFonts w:ascii="Segoe UI" w:hAnsi="Segoe UI" w:cs="Segoe UI"/>
                <w:b/>
                <w:bCs/>
                <w:color w:val="000000"/>
                <w:sz w:val="24"/>
                <w:szCs w:val="24"/>
              </w:rPr>
              <w:t>QTDE</w:t>
            </w:r>
          </w:p>
        </w:tc>
        <w:tc>
          <w:tcPr>
            <w:tcW w:w="993" w:type="dxa"/>
            <w:tcBorders>
              <w:top w:val="single" w:sz="4" w:space="0" w:color="auto"/>
              <w:left w:val="nil"/>
              <w:bottom w:val="single" w:sz="4" w:space="0" w:color="auto"/>
              <w:right w:val="single" w:sz="4" w:space="0" w:color="auto"/>
            </w:tcBorders>
            <w:shd w:val="clear" w:color="auto" w:fill="B8CCE4" w:themeFill="accent1" w:themeFillTint="66"/>
            <w:vAlign w:val="center"/>
          </w:tcPr>
          <w:p w:rsidR="008934E3" w:rsidRPr="00B906E7" w:rsidRDefault="008934E3" w:rsidP="00B62F8F">
            <w:pPr>
              <w:jc w:val="center"/>
              <w:rPr>
                <w:rFonts w:ascii="Segoe UI" w:hAnsi="Segoe UI" w:cs="Segoe UI"/>
                <w:b/>
                <w:bCs/>
                <w:color w:val="000000"/>
                <w:sz w:val="24"/>
                <w:szCs w:val="24"/>
              </w:rPr>
            </w:pPr>
            <w:r w:rsidRPr="00B906E7">
              <w:rPr>
                <w:rFonts w:ascii="Segoe UI" w:hAnsi="Segoe UI" w:cs="Segoe UI"/>
                <w:b/>
                <w:bCs/>
                <w:color w:val="000000"/>
                <w:sz w:val="24"/>
                <w:szCs w:val="24"/>
              </w:rPr>
              <w:t>UNID.</w:t>
            </w:r>
          </w:p>
        </w:tc>
        <w:tc>
          <w:tcPr>
            <w:tcW w:w="1842" w:type="dxa"/>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hideMark/>
          </w:tcPr>
          <w:p w:rsidR="008934E3" w:rsidRPr="00B906E7" w:rsidRDefault="008934E3" w:rsidP="00B62F8F">
            <w:pPr>
              <w:jc w:val="center"/>
              <w:rPr>
                <w:rFonts w:ascii="Segoe UI" w:hAnsi="Segoe UI" w:cs="Segoe UI"/>
                <w:b/>
                <w:bCs/>
                <w:color w:val="000000"/>
                <w:sz w:val="24"/>
                <w:szCs w:val="24"/>
              </w:rPr>
            </w:pPr>
            <w:r w:rsidRPr="00B906E7">
              <w:rPr>
                <w:rFonts w:ascii="Segoe UI" w:hAnsi="Segoe UI" w:cs="Segoe UI"/>
                <w:b/>
                <w:bCs/>
                <w:color w:val="000000"/>
                <w:sz w:val="24"/>
                <w:szCs w:val="24"/>
              </w:rPr>
              <w:t>VALOR UNITÁRIO (R$)</w:t>
            </w:r>
          </w:p>
        </w:tc>
        <w:tc>
          <w:tcPr>
            <w:tcW w:w="1985" w:type="dxa"/>
            <w:tcBorders>
              <w:top w:val="single" w:sz="4" w:space="0" w:color="auto"/>
              <w:left w:val="nil"/>
              <w:bottom w:val="single" w:sz="4" w:space="0" w:color="auto"/>
              <w:right w:val="single" w:sz="4" w:space="0" w:color="auto"/>
            </w:tcBorders>
            <w:shd w:val="clear" w:color="auto" w:fill="B8CCE4" w:themeFill="accent1" w:themeFillTint="66"/>
            <w:vAlign w:val="center"/>
            <w:hideMark/>
          </w:tcPr>
          <w:p w:rsidR="008934E3" w:rsidRPr="00B906E7" w:rsidRDefault="008934E3" w:rsidP="00B62F8F">
            <w:pPr>
              <w:jc w:val="center"/>
              <w:rPr>
                <w:rFonts w:ascii="Segoe UI" w:hAnsi="Segoe UI" w:cs="Segoe UI"/>
                <w:b/>
                <w:bCs/>
                <w:color w:val="000000"/>
                <w:sz w:val="24"/>
                <w:szCs w:val="24"/>
              </w:rPr>
            </w:pPr>
            <w:r w:rsidRPr="00B906E7">
              <w:rPr>
                <w:rFonts w:ascii="Segoe UI" w:hAnsi="Segoe UI" w:cs="Segoe UI"/>
                <w:b/>
                <w:bCs/>
                <w:color w:val="000000"/>
                <w:sz w:val="24"/>
                <w:szCs w:val="24"/>
              </w:rPr>
              <w:t>VALOR TOTAL (R$)</w:t>
            </w:r>
          </w:p>
        </w:tc>
      </w:tr>
      <w:tr w:rsidR="008934E3" w:rsidRPr="003B2CC0" w:rsidTr="00B62F8F">
        <w:trPr>
          <w:trHeight w:val="630"/>
        </w:trPr>
        <w:tc>
          <w:tcPr>
            <w:tcW w:w="781" w:type="dxa"/>
            <w:tcBorders>
              <w:top w:val="nil"/>
              <w:left w:val="single" w:sz="4" w:space="0" w:color="auto"/>
              <w:bottom w:val="single" w:sz="4" w:space="0" w:color="auto"/>
              <w:right w:val="single" w:sz="4" w:space="0" w:color="auto"/>
            </w:tcBorders>
            <w:shd w:val="clear" w:color="auto" w:fill="auto"/>
            <w:vAlign w:val="center"/>
            <w:hideMark/>
          </w:tcPr>
          <w:p w:rsidR="008934E3" w:rsidRPr="003B2CC0" w:rsidRDefault="008934E3" w:rsidP="00B62F8F">
            <w:pPr>
              <w:jc w:val="center"/>
              <w:rPr>
                <w:rFonts w:cs="Times New Roman"/>
                <w:color w:val="000000"/>
                <w:sz w:val="24"/>
                <w:szCs w:val="24"/>
              </w:rPr>
            </w:pPr>
            <w:proofErr w:type="gramStart"/>
            <w:r w:rsidRPr="003B2CC0">
              <w:rPr>
                <w:rFonts w:cs="Times New Roman"/>
                <w:color w:val="000000"/>
                <w:sz w:val="24"/>
                <w:szCs w:val="24"/>
              </w:rPr>
              <w:t>1</w:t>
            </w:r>
            <w:proofErr w:type="gramEnd"/>
          </w:p>
        </w:tc>
        <w:tc>
          <w:tcPr>
            <w:tcW w:w="2975" w:type="dxa"/>
            <w:tcBorders>
              <w:top w:val="nil"/>
              <w:left w:val="nil"/>
              <w:bottom w:val="single" w:sz="4" w:space="0" w:color="auto"/>
              <w:right w:val="single" w:sz="4" w:space="0" w:color="auto"/>
            </w:tcBorders>
            <w:shd w:val="clear" w:color="auto" w:fill="auto"/>
            <w:vAlign w:val="center"/>
            <w:hideMark/>
          </w:tcPr>
          <w:p w:rsidR="008934E3" w:rsidRPr="003B2CC0" w:rsidRDefault="008934E3" w:rsidP="00B62F8F">
            <w:pPr>
              <w:jc w:val="center"/>
              <w:rPr>
                <w:rFonts w:cs="Times New Roman"/>
                <w:color w:val="000000"/>
                <w:sz w:val="24"/>
                <w:szCs w:val="24"/>
              </w:rPr>
            </w:pPr>
          </w:p>
        </w:tc>
        <w:tc>
          <w:tcPr>
            <w:tcW w:w="850" w:type="dxa"/>
            <w:tcBorders>
              <w:top w:val="nil"/>
              <w:left w:val="nil"/>
              <w:bottom w:val="single" w:sz="4" w:space="0" w:color="auto"/>
              <w:right w:val="single" w:sz="4" w:space="0" w:color="auto"/>
            </w:tcBorders>
            <w:shd w:val="clear" w:color="auto" w:fill="auto"/>
            <w:vAlign w:val="center"/>
            <w:hideMark/>
          </w:tcPr>
          <w:p w:rsidR="008934E3" w:rsidRPr="003B2CC0" w:rsidRDefault="008934E3" w:rsidP="00B62F8F">
            <w:pPr>
              <w:jc w:val="center"/>
              <w:rPr>
                <w:rFonts w:cs="Times New Roman"/>
                <w:color w:val="000000"/>
                <w:sz w:val="24"/>
                <w:szCs w:val="24"/>
              </w:rPr>
            </w:pPr>
          </w:p>
        </w:tc>
        <w:tc>
          <w:tcPr>
            <w:tcW w:w="993" w:type="dxa"/>
            <w:tcBorders>
              <w:top w:val="single" w:sz="4" w:space="0" w:color="auto"/>
              <w:left w:val="nil"/>
              <w:bottom w:val="single" w:sz="4" w:space="0" w:color="auto"/>
              <w:right w:val="single" w:sz="4" w:space="0" w:color="auto"/>
            </w:tcBorders>
          </w:tcPr>
          <w:p w:rsidR="008934E3" w:rsidRPr="003B2CC0" w:rsidRDefault="008934E3" w:rsidP="00B62F8F">
            <w:pPr>
              <w:jc w:val="center"/>
              <w:rPr>
                <w:rFonts w:cs="Times New Roman"/>
                <w:color w:val="000000"/>
              </w:rPr>
            </w:pPr>
          </w:p>
        </w:tc>
        <w:tc>
          <w:tcPr>
            <w:tcW w:w="1842" w:type="dxa"/>
            <w:tcBorders>
              <w:top w:val="nil"/>
              <w:left w:val="single" w:sz="4" w:space="0" w:color="auto"/>
              <w:bottom w:val="single" w:sz="4" w:space="0" w:color="auto"/>
              <w:right w:val="single" w:sz="4" w:space="0" w:color="auto"/>
            </w:tcBorders>
            <w:shd w:val="clear" w:color="auto" w:fill="auto"/>
            <w:vAlign w:val="center"/>
            <w:hideMark/>
          </w:tcPr>
          <w:p w:rsidR="008934E3" w:rsidRPr="003B2CC0" w:rsidRDefault="008934E3" w:rsidP="00B62F8F">
            <w:pPr>
              <w:jc w:val="center"/>
              <w:rPr>
                <w:rFonts w:cs="Times New Roman"/>
                <w:color w:val="000000"/>
              </w:rPr>
            </w:pPr>
            <w:r w:rsidRPr="003B2CC0">
              <w:rPr>
                <w:rFonts w:cs="Times New Roman"/>
                <w:color w:val="000000"/>
              </w:rPr>
              <w:t> </w:t>
            </w:r>
          </w:p>
        </w:tc>
        <w:tc>
          <w:tcPr>
            <w:tcW w:w="1985" w:type="dxa"/>
            <w:tcBorders>
              <w:top w:val="nil"/>
              <w:left w:val="nil"/>
              <w:bottom w:val="single" w:sz="4" w:space="0" w:color="auto"/>
              <w:right w:val="single" w:sz="4" w:space="0" w:color="auto"/>
            </w:tcBorders>
            <w:shd w:val="clear" w:color="auto" w:fill="auto"/>
            <w:vAlign w:val="center"/>
            <w:hideMark/>
          </w:tcPr>
          <w:p w:rsidR="008934E3" w:rsidRPr="003B2CC0" w:rsidRDefault="008934E3" w:rsidP="00B62F8F">
            <w:pPr>
              <w:jc w:val="center"/>
              <w:rPr>
                <w:rFonts w:cs="Times New Roman"/>
                <w:color w:val="000000"/>
              </w:rPr>
            </w:pPr>
            <w:r w:rsidRPr="003B2CC0">
              <w:rPr>
                <w:rFonts w:cs="Times New Roman"/>
                <w:color w:val="000000"/>
              </w:rPr>
              <w:t> </w:t>
            </w:r>
          </w:p>
        </w:tc>
      </w:tr>
    </w:tbl>
    <w:p w:rsidR="008934E3" w:rsidRDefault="008934E3" w:rsidP="008934E3">
      <w:pPr>
        <w:spacing w:before="240" w:after="240" w:line="276" w:lineRule="auto"/>
        <w:rPr>
          <w:rFonts w:ascii="Segoe UI" w:hAnsi="Segoe UI" w:cs="Segoe UI"/>
          <w:sz w:val="22"/>
          <w:szCs w:val="22"/>
        </w:rPr>
      </w:pPr>
    </w:p>
    <w:p w:rsidR="008934E3" w:rsidRPr="00B53D77" w:rsidRDefault="008934E3" w:rsidP="008934E3">
      <w:pPr>
        <w:spacing w:before="240" w:after="240" w:line="276" w:lineRule="auto"/>
        <w:rPr>
          <w:rFonts w:ascii="Segoe UI" w:hAnsi="Segoe UI" w:cs="Segoe UI"/>
          <w:b/>
          <w:sz w:val="22"/>
          <w:szCs w:val="22"/>
          <w:u w:val="single"/>
        </w:rPr>
      </w:pPr>
      <w:r w:rsidRPr="00B53D77">
        <w:rPr>
          <w:rFonts w:ascii="Segoe UI" w:hAnsi="Segoe UI" w:cs="Segoe UI"/>
          <w:b/>
          <w:sz w:val="22"/>
          <w:szCs w:val="22"/>
          <w:u w:val="single"/>
        </w:rPr>
        <w:t>Valor Global da Proposta:</w:t>
      </w:r>
      <w:r>
        <w:rPr>
          <w:rFonts w:ascii="Segoe UI" w:hAnsi="Segoe UI" w:cs="Segoe UI"/>
          <w:b/>
          <w:sz w:val="22"/>
          <w:szCs w:val="22"/>
          <w:u w:val="single"/>
        </w:rPr>
        <w:t xml:space="preserve"> </w:t>
      </w:r>
      <w:proofErr w:type="gramStart"/>
      <w:r>
        <w:rPr>
          <w:rFonts w:ascii="Segoe UI" w:hAnsi="Segoe UI" w:cs="Segoe UI"/>
          <w:b/>
          <w:sz w:val="22"/>
          <w:szCs w:val="22"/>
          <w:u w:val="single"/>
        </w:rPr>
        <w:t>............</w:t>
      </w:r>
      <w:proofErr w:type="gramEnd"/>
      <w:r>
        <w:rPr>
          <w:rFonts w:ascii="Segoe UI" w:hAnsi="Segoe UI" w:cs="Segoe UI"/>
          <w:b/>
          <w:sz w:val="22"/>
          <w:szCs w:val="22"/>
          <w:u w:val="single"/>
        </w:rPr>
        <w:t>(por extenso).</w:t>
      </w:r>
    </w:p>
    <w:p w:rsidR="008934E3" w:rsidRDefault="008934E3" w:rsidP="008934E3">
      <w:pPr>
        <w:spacing w:before="240" w:after="240" w:line="276" w:lineRule="auto"/>
        <w:rPr>
          <w:rFonts w:ascii="Segoe UI" w:hAnsi="Segoe UI" w:cs="Segoe UI"/>
          <w:b/>
          <w:sz w:val="22"/>
          <w:szCs w:val="22"/>
          <w:u w:val="single"/>
        </w:rPr>
      </w:pPr>
      <w:r w:rsidRPr="00B53D77">
        <w:rPr>
          <w:rFonts w:ascii="Segoe UI" w:hAnsi="Segoe UI" w:cs="Segoe UI"/>
          <w:b/>
          <w:sz w:val="22"/>
          <w:szCs w:val="22"/>
          <w:u w:val="single"/>
        </w:rPr>
        <w:t>Validade da Proposta:</w:t>
      </w:r>
      <w:r w:rsidRPr="00B53D77">
        <w:rPr>
          <w:rFonts w:ascii="Segoe UI" w:hAnsi="Segoe UI" w:cs="Segoe UI"/>
          <w:sz w:val="22"/>
          <w:szCs w:val="22"/>
        </w:rPr>
        <w:t xml:space="preserve"> 60 dias</w:t>
      </w:r>
    </w:p>
    <w:p w:rsidR="008934E3" w:rsidRDefault="008934E3" w:rsidP="008934E3">
      <w:pPr>
        <w:spacing w:before="240" w:after="240" w:line="276" w:lineRule="auto"/>
        <w:rPr>
          <w:rFonts w:ascii="Segoe UI" w:hAnsi="Segoe UI" w:cs="Segoe UI"/>
          <w:sz w:val="22"/>
          <w:szCs w:val="22"/>
        </w:rPr>
      </w:pPr>
      <w:r>
        <w:rPr>
          <w:rFonts w:ascii="Segoe UI" w:hAnsi="Segoe UI" w:cs="Segoe UI"/>
          <w:b/>
          <w:sz w:val="22"/>
          <w:szCs w:val="22"/>
          <w:u w:val="single"/>
        </w:rPr>
        <w:t xml:space="preserve">Condições de Pagamento: </w:t>
      </w:r>
      <w:r w:rsidRPr="00B906E7">
        <w:rPr>
          <w:rFonts w:ascii="Segoe UI" w:hAnsi="Segoe UI" w:cs="Segoe UI"/>
          <w:sz w:val="22"/>
          <w:szCs w:val="22"/>
        </w:rPr>
        <w:t>De acordo com o Termo de Referência</w:t>
      </w:r>
      <w:r>
        <w:rPr>
          <w:rFonts w:ascii="Segoe UI" w:hAnsi="Segoe UI" w:cs="Segoe UI"/>
          <w:sz w:val="22"/>
          <w:szCs w:val="22"/>
        </w:rPr>
        <w:t>.</w:t>
      </w:r>
    </w:p>
    <w:p w:rsidR="008934E3" w:rsidRPr="008934E3" w:rsidRDefault="008934E3" w:rsidP="008934E3">
      <w:pPr>
        <w:spacing w:before="240" w:after="240" w:line="276" w:lineRule="auto"/>
        <w:rPr>
          <w:rFonts w:ascii="Segoe UI" w:hAnsi="Segoe UI" w:cs="Segoe UI"/>
          <w:b/>
          <w:sz w:val="22"/>
          <w:szCs w:val="22"/>
          <w:u w:val="single"/>
        </w:rPr>
      </w:pPr>
      <w:r w:rsidRPr="00B53D77">
        <w:rPr>
          <w:rFonts w:ascii="Segoe UI" w:hAnsi="Segoe UI" w:cs="Segoe UI"/>
          <w:b/>
          <w:sz w:val="22"/>
          <w:szCs w:val="22"/>
          <w:u w:val="single"/>
        </w:rPr>
        <w:t xml:space="preserve">Prazo para </w:t>
      </w:r>
      <w:r>
        <w:rPr>
          <w:rFonts w:ascii="Segoe UI" w:hAnsi="Segoe UI" w:cs="Segoe UI"/>
          <w:b/>
          <w:sz w:val="22"/>
          <w:szCs w:val="22"/>
          <w:u w:val="single"/>
        </w:rPr>
        <w:t>I</w:t>
      </w:r>
      <w:r w:rsidRPr="00B53D77">
        <w:rPr>
          <w:rFonts w:ascii="Segoe UI" w:hAnsi="Segoe UI" w:cs="Segoe UI"/>
          <w:b/>
          <w:sz w:val="22"/>
          <w:szCs w:val="22"/>
          <w:u w:val="single"/>
        </w:rPr>
        <w:t>nício/</w:t>
      </w:r>
      <w:r>
        <w:rPr>
          <w:rFonts w:ascii="Segoe UI" w:hAnsi="Segoe UI" w:cs="Segoe UI"/>
          <w:b/>
          <w:sz w:val="22"/>
          <w:szCs w:val="22"/>
          <w:u w:val="single"/>
        </w:rPr>
        <w:t>E</w:t>
      </w:r>
      <w:r w:rsidRPr="00B53D77">
        <w:rPr>
          <w:rFonts w:ascii="Segoe UI" w:hAnsi="Segoe UI" w:cs="Segoe UI"/>
          <w:b/>
          <w:sz w:val="22"/>
          <w:szCs w:val="22"/>
          <w:u w:val="single"/>
        </w:rPr>
        <w:t>ntrega:</w:t>
      </w:r>
      <w:r>
        <w:rPr>
          <w:rFonts w:ascii="Segoe UI" w:hAnsi="Segoe UI" w:cs="Segoe UI"/>
          <w:sz w:val="22"/>
          <w:szCs w:val="22"/>
        </w:rPr>
        <w:t xml:space="preserve"> </w:t>
      </w:r>
      <w:r w:rsidRPr="00B906E7">
        <w:rPr>
          <w:rFonts w:ascii="Segoe UI" w:hAnsi="Segoe UI" w:cs="Segoe UI"/>
          <w:sz w:val="22"/>
          <w:szCs w:val="22"/>
        </w:rPr>
        <w:t>De acordo com o Termo de Referência</w:t>
      </w:r>
      <w:r>
        <w:rPr>
          <w:rFonts w:ascii="Segoe UI" w:hAnsi="Segoe UI" w:cs="Segoe UI"/>
          <w:sz w:val="22"/>
          <w:szCs w:val="22"/>
        </w:rPr>
        <w:t>.</w:t>
      </w:r>
    </w:p>
    <w:tbl>
      <w:tblPr>
        <w:tblStyle w:val="Tabelacomgrade"/>
        <w:tblW w:w="9464" w:type="dxa"/>
        <w:tblLook w:val="04A0"/>
      </w:tblPr>
      <w:tblGrid>
        <w:gridCol w:w="3714"/>
        <w:gridCol w:w="2643"/>
        <w:gridCol w:w="3107"/>
      </w:tblGrid>
      <w:tr w:rsidR="008934E3" w:rsidRPr="00406F2A" w:rsidTr="00B62F8F">
        <w:trPr>
          <w:trHeight w:val="403"/>
        </w:trPr>
        <w:tc>
          <w:tcPr>
            <w:tcW w:w="9464" w:type="dxa"/>
            <w:gridSpan w:val="3"/>
          </w:tcPr>
          <w:p w:rsidR="008934E3" w:rsidRPr="00B906E7" w:rsidRDefault="008934E3" w:rsidP="00B62F8F">
            <w:pPr>
              <w:spacing w:before="240" w:after="240" w:line="276" w:lineRule="auto"/>
              <w:jc w:val="left"/>
              <w:rPr>
                <w:rFonts w:ascii="Segoe UI" w:hAnsi="Segoe UI" w:cs="Segoe UI"/>
                <w:sz w:val="22"/>
                <w:szCs w:val="22"/>
              </w:rPr>
            </w:pPr>
            <w:r w:rsidRPr="00B906E7">
              <w:rPr>
                <w:rFonts w:ascii="Segoe UI" w:hAnsi="Segoe UI" w:cs="Segoe UI"/>
                <w:sz w:val="22"/>
                <w:szCs w:val="22"/>
              </w:rPr>
              <w:lastRenderedPageBreak/>
              <w:t>DADOS BANCÁRIOS</w:t>
            </w:r>
          </w:p>
        </w:tc>
      </w:tr>
      <w:tr w:rsidR="008934E3" w:rsidRPr="00406F2A" w:rsidTr="00B62F8F">
        <w:tc>
          <w:tcPr>
            <w:tcW w:w="3714" w:type="dxa"/>
          </w:tcPr>
          <w:p w:rsidR="008934E3" w:rsidRPr="00B906E7" w:rsidRDefault="008934E3" w:rsidP="00B62F8F">
            <w:pPr>
              <w:spacing w:before="240" w:after="240" w:line="276" w:lineRule="auto"/>
              <w:jc w:val="left"/>
              <w:rPr>
                <w:rFonts w:ascii="Segoe UI" w:hAnsi="Segoe UI" w:cs="Segoe UI"/>
                <w:sz w:val="22"/>
                <w:szCs w:val="22"/>
              </w:rPr>
            </w:pPr>
            <w:r w:rsidRPr="00B906E7">
              <w:rPr>
                <w:rFonts w:ascii="Segoe UI" w:hAnsi="Segoe UI" w:cs="Segoe UI"/>
                <w:sz w:val="22"/>
                <w:szCs w:val="22"/>
              </w:rPr>
              <w:t>BANCO:</w:t>
            </w:r>
          </w:p>
        </w:tc>
        <w:tc>
          <w:tcPr>
            <w:tcW w:w="2643" w:type="dxa"/>
          </w:tcPr>
          <w:p w:rsidR="008934E3" w:rsidRPr="00B906E7" w:rsidRDefault="008934E3" w:rsidP="00B62F8F">
            <w:pPr>
              <w:spacing w:before="240" w:after="240" w:line="276" w:lineRule="auto"/>
              <w:jc w:val="left"/>
              <w:rPr>
                <w:rFonts w:ascii="Segoe UI" w:hAnsi="Segoe UI" w:cs="Segoe UI"/>
                <w:sz w:val="22"/>
                <w:szCs w:val="22"/>
              </w:rPr>
            </w:pPr>
            <w:r w:rsidRPr="00B906E7">
              <w:rPr>
                <w:rFonts w:ascii="Segoe UI" w:hAnsi="Segoe UI" w:cs="Segoe UI"/>
                <w:sz w:val="22"/>
                <w:szCs w:val="22"/>
              </w:rPr>
              <w:t>AG.</w:t>
            </w:r>
          </w:p>
        </w:tc>
        <w:tc>
          <w:tcPr>
            <w:tcW w:w="3107" w:type="dxa"/>
          </w:tcPr>
          <w:p w:rsidR="008934E3" w:rsidRPr="00B906E7" w:rsidRDefault="008934E3" w:rsidP="00B62F8F">
            <w:pPr>
              <w:spacing w:before="240" w:after="240" w:line="276" w:lineRule="auto"/>
              <w:jc w:val="left"/>
              <w:rPr>
                <w:rFonts w:ascii="Segoe UI" w:hAnsi="Segoe UI" w:cs="Segoe UI"/>
                <w:sz w:val="22"/>
                <w:szCs w:val="22"/>
              </w:rPr>
            </w:pPr>
            <w:r w:rsidRPr="00B906E7">
              <w:rPr>
                <w:rFonts w:ascii="Segoe UI" w:hAnsi="Segoe UI" w:cs="Segoe UI"/>
                <w:sz w:val="22"/>
                <w:szCs w:val="22"/>
              </w:rPr>
              <w:t>C/C.</w:t>
            </w:r>
          </w:p>
        </w:tc>
      </w:tr>
      <w:tr w:rsidR="008934E3" w:rsidRPr="00406F2A" w:rsidTr="00B62F8F">
        <w:trPr>
          <w:trHeight w:val="70"/>
        </w:trPr>
        <w:tc>
          <w:tcPr>
            <w:tcW w:w="6357" w:type="dxa"/>
            <w:gridSpan w:val="2"/>
          </w:tcPr>
          <w:p w:rsidR="008934E3" w:rsidRDefault="008934E3" w:rsidP="00B62F8F">
            <w:pPr>
              <w:spacing w:before="240" w:after="240" w:line="276" w:lineRule="auto"/>
              <w:jc w:val="left"/>
              <w:rPr>
                <w:rFonts w:ascii="Segoe UI" w:hAnsi="Segoe UI" w:cs="Segoe UI"/>
                <w:sz w:val="22"/>
                <w:szCs w:val="22"/>
              </w:rPr>
            </w:pPr>
            <w:r w:rsidRPr="00B906E7">
              <w:rPr>
                <w:rFonts w:ascii="Segoe UI" w:hAnsi="Segoe UI" w:cs="Segoe UI"/>
                <w:sz w:val="22"/>
                <w:szCs w:val="22"/>
              </w:rPr>
              <w:t xml:space="preserve">DADOS </w:t>
            </w:r>
            <w:r>
              <w:rPr>
                <w:rFonts w:ascii="Segoe UI" w:hAnsi="Segoe UI" w:cs="Segoe UI"/>
                <w:sz w:val="22"/>
                <w:szCs w:val="22"/>
              </w:rPr>
              <w:t xml:space="preserve">DO SÓCIO </w:t>
            </w:r>
            <w:r w:rsidRPr="00B906E7">
              <w:rPr>
                <w:rFonts w:ascii="Segoe UI" w:hAnsi="Segoe UI" w:cs="Segoe UI"/>
                <w:sz w:val="22"/>
                <w:szCs w:val="22"/>
              </w:rPr>
              <w:t>RESPONSÁVEL</w:t>
            </w:r>
            <w:r>
              <w:rPr>
                <w:rFonts w:ascii="Segoe UI" w:hAnsi="Segoe UI" w:cs="Segoe UI"/>
                <w:sz w:val="22"/>
                <w:szCs w:val="22"/>
              </w:rPr>
              <w:t xml:space="preserve">: </w:t>
            </w:r>
          </w:p>
          <w:p w:rsidR="008934E3" w:rsidRPr="00B906E7" w:rsidRDefault="008934E3" w:rsidP="00B62F8F">
            <w:pPr>
              <w:spacing w:before="240" w:after="240" w:line="276" w:lineRule="auto"/>
              <w:jc w:val="left"/>
              <w:rPr>
                <w:rFonts w:ascii="Segoe UI" w:hAnsi="Segoe UI" w:cs="Segoe UI"/>
                <w:sz w:val="22"/>
                <w:szCs w:val="22"/>
              </w:rPr>
            </w:pPr>
            <w:r>
              <w:rPr>
                <w:rFonts w:ascii="Segoe UI" w:hAnsi="Segoe UI" w:cs="Segoe UI"/>
                <w:sz w:val="22"/>
                <w:szCs w:val="22"/>
              </w:rPr>
              <w:t>Nome:</w:t>
            </w:r>
          </w:p>
        </w:tc>
        <w:tc>
          <w:tcPr>
            <w:tcW w:w="3107" w:type="dxa"/>
          </w:tcPr>
          <w:p w:rsidR="008934E3" w:rsidRDefault="008934E3" w:rsidP="00B62F8F">
            <w:pPr>
              <w:spacing w:before="240" w:after="240" w:line="276" w:lineRule="auto"/>
              <w:jc w:val="left"/>
              <w:rPr>
                <w:rFonts w:ascii="Segoe UI" w:hAnsi="Segoe UI" w:cs="Segoe UI"/>
                <w:sz w:val="22"/>
                <w:szCs w:val="22"/>
              </w:rPr>
            </w:pPr>
            <w:r>
              <w:rPr>
                <w:rFonts w:ascii="Segoe UI" w:hAnsi="Segoe UI" w:cs="Segoe UI"/>
                <w:sz w:val="22"/>
                <w:szCs w:val="22"/>
              </w:rPr>
              <w:t>RG:</w:t>
            </w:r>
          </w:p>
          <w:p w:rsidR="008934E3" w:rsidRPr="00B906E7" w:rsidRDefault="008934E3" w:rsidP="00B62F8F">
            <w:pPr>
              <w:spacing w:before="240" w:after="240" w:line="276" w:lineRule="auto"/>
              <w:jc w:val="left"/>
              <w:rPr>
                <w:rFonts w:ascii="Segoe UI" w:hAnsi="Segoe UI" w:cs="Segoe UI"/>
                <w:sz w:val="22"/>
                <w:szCs w:val="22"/>
              </w:rPr>
            </w:pPr>
            <w:r w:rsidRPr="00B906E7">
              <w:rPr>
                <w:rFonts w:ascii="Segoe UI" w:hAnsi="Segoe UI" w:cs="Segoe UI"/>
                <w:sz w:val="22"/>
                <w:szCs w:val="22"/>
              </w:rPr>
              <w:t>CPF.</w:t>
            </w:r>
          </w:p>
        </w:tc>
      </w:tr>
    </w:tbl>
    <w:p w:rsidR="008934E3" w:rsidRPr="004F397D" w:rsidRDefault="008934E3" w:rsidP="008934E3">
      <w:pPr>
        <w:autoSpaceDE w:val="0"/>
        <w:autoSpaceDN w:val="0"/>
        <w:adjustRightInd w:val="0"/>
        <w:spacing w:before="240" w:after="240" w:line="276" w:lineRule="auto"/>
        <w:ind w:right="-426"/>
        <w:jc w:val="both"/>
        <w:rPr>
          <w:rFonts w:ascii="Segoe UI" w:hAnsi="Segoe UI" w:cs="Segoe UI"/>
          <w:b/>
          <w:sz w:val="22"/>
          <w:szCs w:val="22"/>
          <w:u w:val="single"/>
        </w:rPr>
      </w:pPr>
      <w:r w:rsidRPr="004F397D">
        <w:rPr>
          <w:rFonts w:ascii="Segoe UI" w:hAnsi="Segoe UI" w:cs="Segoe UI"/>
          <w:b/>
          <w:sz w:val="22"/>
          <w:szCs w:val="22"/>
          <w:u w:val="single"/>
        </w:rPr>
        <w:t>DECLARAÇÕES:</w:t>
      </w:r>
    </w:p>
    <w:p w:rsidR="008934E3" w:rsidRPr="00C40D57" w:rsidRDefault="008934E3" w:rsidP="008934E3">
      <w:pPr>
        <w:autoSpaceDE w:val="0"/>
        <w:autoSpaceDN w:val="0"/>
        <w:adjustRightInd w:val="0"/>
        <w:spacing w:before="240" w:after="240" w:line="276" w:lineRule="auto"/>
        <w:ind w:right="-426"/>
        <w:jc w:val="both"/>
        <w:rPr>
          <w:rFonts w:ascii="Segoe UI" w:hAnsi="Segoe UI" w:cs="Segoe UI"/>
          <w:color w:val="000000"/>
          <w:sz w:val="22"/>
          <w:szCs w:val="22"/>
        </w:rPr>
      </w:pPr>
      <w:r w:rsidRPr="00C40D57">
        <w:rPr>
          <w:rFonts w:ascii="Segoe UI" w:hAnsi="Segoe UI" w:cs="Segoe UI"/>
          <w:b/>
          <w:sz w:val="22"/>
          <w:szCs w:val="22"/>
        </w:rPr>
        <w:t>1.</w:t>
      </w:r>
      <w:r w:rsidRPr="00C40D57">
        <w:rPr>
          <w:rFonts w:ascii="Segoe UI" w:hAnsi="Segoe UI" w:cs="Segoe UI"/>
          <w:sz w:val="22"/>
          <w:szCs w:val="22"/>
        </w:rPr>
        <w:t xml:space="preserve"> </w:t>
      </w:r>
      <w:r w:rsidRPr="00C40D57">
        <w:rPr>
          <w:rFonts w:ascii="Segoe UI" w:hAnsi="Segoe UI" w:cs="Segoe UI"/>
          <w:i/>
          <w:iCs/>
          <w:sz w:val="22"/>
          <w:szCs w:val="22"/>
        </w:rPr>
        <w:t xml:space="preserve">Declaro para todos os fins de Direito, que recebi e li integralmente o conteúdo do Termo de Referência, relativo ao objeto descrito no cabeçalho deste formulário. Portanto, estou ciente de que o (s) orçamento (s) enviado (s) por esta empresa está estritamente adequado a todas as exigências e condições de contratação de prestação de serviço e/ou </w:t>
      </w:r>
      <w:proofErr w:type="gramStart"/>
      <w:r w:rsidRPr="00C40D57">
        <w:rPr>
          <w:rFonts w:ascii="Segoe UI" w:hAnsi="Segoe UI" w:cs="Segoe UI"/>
          <w:i/>
          <w:iCs/>
          <w:sz w:val="22"/>
          <w:szCs w:val="22"/>
        </w:rPr>
        <w:t>fornecimento ali clausuladas, especialmente no que diz respeito a quantidades, unidades, especificações técnicas, forma de apresentação, metodologias e regras de execução, documentações e demais obrigações exigidas</w:t>
      </w:r>
      <w:proofErr w:type="gramEnd"/>
      <w:r w:rsidRPr="00C40D57">
        <w:rPr>
          <w:rFonts w:ascii="Segoe UI" w:hAnsi="Segoe UI" w:cs="Segoe UI"/>
          <w:i/>
          <w:iCs/>
          <w:sz w:val="22"/>
          <w:szCs w:val="22"/>
        </w:rPr>
        <w:t>. Além disso, estão inclusas todas as despesas com materiais e equipamentos, mão de obra, transportes, encargos sociais, ferramentas e seguros, to</w:t>
      </w:r>
      <w:r w:rsidRPr="00C40D57">
        <w:rPr>
          <w:rFonts w:ascii="Segoe UI" w:hAnsi="Segoe UI" w:cs="Segoe UI"/>
          <w:i/>
          <w:iCs/>
          <w:color w:val="000000"/>
          <w:sz w:val="22"/>
          <w:szCs w:val="22"/>
        </w:rPr>
        <w:t>dos os tributos incidentes e demais encargos, enfim, todos os custos diretos e indiretos necessários à execução completa dos fornecimentos discriminados e especificações técnicas</w:t>
      </w:r>
      <w:r w:rsidRPr="00C40D57">
        <w:rPr>
          <w:rFonts w:ascii="Segoe UI" w:hAnsi="Segoe UI" w:cs="Segoe UI"/>
          <w:color w:val="000000"/>
          <w:sz w:val="22"/>
          <w:szCs w:val="22"/>
        </w:rPr>
        <w:t>.</w:t>
      </w:r>
    </w:p>
    <w:p w:rsidR="008934E3" w:rsidRPr="00C40D57" w:rsidRDefault="008934E3" w:rsidP="008934E3">
      <w:pPr>
        <w:autoSpaceDE w:val="0"/>
        <w:autoSpaceDN w:val="0"/>
        <w:adjustRightInd w:val="0"/>
        <w:spacing w:before="240" w:after="240" w:line="276" w:lineRule="auto"/>
        <w:ind w:right="-426"/>
        <w:jc w:val="both"/>
        <w:rPr>
          <w:rFonts w:ascii="Segoe UI" w:hAnsi="Segoe UI" w:cs="Segoe UI"/>
          <w:color w:val="000000"/>
          <w:sz w:val="22"/>
          <w:szCs w:val="22"/>
        </w:rPr>
      </w:pPr>
      <w:r w:rsidRPr="00C40D57">
        <w:rPr>
          <w:rFonts w:ascii="Segoe UI" w:hAnsi="Segoe UI" w:cs="Segoe UI"/>
          <w:b/>
          <w:color w:val="000000"/>
          <w:sz w:val="22"/>
          <w:szCs w:val="22"/>
        </w:rPr>
        <w:t>2.</w:t>
      </w:r>
      <w:r w:rsidRPr="00C40D57">
        <w:rPr>
          <w:rFonts w:ascii="Segoe UI" w:hAnsi="Segoe UI" w:cs="Segoe UI"/>
          <w:color w:val="000000"/>
          <w:sz w:val="22"/>
          <w:szCs w:val="22"/>
        </w:rPr>
        <w:t xml:space="preserve"> </w:t>
      </w:r>
      <w:r w:rsidRPr="00C40D57">
        <w:rPr>
          <w:rFonts w:ascii="Segoe UI" w:hAnsi="Segoe UI" w:cs="Segoe UI"/>
          <w:i/>
          <w:iCs/>
          <w:color w:val="000000"/>
          <w:sz w:val="22"/>
          <w:szCs w:val="22"/>
        </w:rPr>
        <w:t>Declaro, ainda, que se houver alguma incorreção no referido documento (Termo de Referência), seja de ordem técnica ou de restrição no mercado específico de comercialização dos materiais e/ou serviços a serem contratados, que inviabilize ou prejudique o correto fornecimento ou a prestação dos serviços, comunicarei imediatamente através de e-mail de contato, para que a Administração possa tomar as devidas providências de saneamento ou justificar a adoção da questionada medida</w:t>
      </w:r>
      <w:r w:rsidRPr="00C40D57">
        <w:rPr>
          <w:rFonts w:ascii="Segoe UI" w:hAnsi="Segoe UI" w:cs="Segoe UI"/>
          <w:color w:val="000000"/>
          <w:sz w:val="22"/>
          <w:szCs w:val="22"/>
        </w:rPr>
        <w:t>.</w:t>
      </w:r>
    </w:p>
    <w:p w:rsidR="008934E3" w:rsidRPr="00C40D57" w:rsidRDefault="008934E3" w:rsidP="008934E3">
      <w:pPr>
        <w:autoSpaceDE w:val="0"/>
        <w:autoSpaceDN w:val="0"/>
        <w:adjustRightInd w:val="0"/>
        <w:spacing w:before="240" w:after="240" w:line="276" w:lineRule="auto"/>
        <w:ind w:right="-426"/>
        <w:jc w:val="both"/>
        <w:rPr>
          <w:rFonts w:ascii="Segoe UI" w:hAnsi="Segoe UI" w:cs="Segoe UI"/>
          <w:color w:val="000000"/>
          <w:sz w:val="22"/>
          <w:szCs w:val="22"/>
        </w:rPr>
      </w:pPr>
      <w:r w:rsidRPr="00C40D57">
        <w:rPr>
          <w:rFonts w:ascii="Segoe UI" w:hAnsi="Segoe UI" w:cs="Segoe UI"/>
          <w:b/>
          <w:color w:val="000000"/>
          <w:sz w:val="22"/>
          <w:szCs w:val="22"/>
        </w:rPr>
        <w:t>3.</w:t>
      </w:r>
      <w:r w:rsidRPr="00C40D57">
        <w:rPr>
          <w:rFonts w:ascii="Segoe UI" w:hAnsi="Segoe UI" w:cs="Segoe UI"/>
          <w:color w:val="000000"/>
          <w:sz w:val="22"/>
          <w:szCs w:val="22"/>
        </w:rPr>
        <w:t xml:space="preserve"> Declaro que não emprego menor de dezoito anos em trabalho noturno, perigoso ou insalubre em cumprimento ao disposto no inciso XXXIII, art. 7º da Constituição Federal de 1988 e no art. 68, VI, da Lei 14.133/2021.</w:t>
      </w:r>
    </w:p>
    <w:p w:rsidR="008934E3" w:rsidRPr="00C40D57" w:rsidRDefault="008934E3" w:rsidP="008934E3">
      <w:pPr>
        <w:autoSpaceDE w:val="0"/>
        <w:autoSpaceDN w:val="0"/>
        <w:adjustRightInd w:val="0"/>
        <w:spacing w:before="240" w:after="240" w:line="276" w:lineRule="auto"/>
        <w:ind w:right="-426"/>
        <w:jc w:val="both"/>
        <w:rPr>
          <w:rFonts w:ascii="Segoe UI" w:hAnsi="Segoe UI" w:cs="Segoe UI"/>
          <w:color w:val="444444"/>
          <w:sz w:val="22"/>
          <w:szCs w:val="22"/>
        </w:rPr>
      </w:pPr>
      <w:r w:rsidRPr="00C40D57">
        <w:rPr>
          <w:rFonts w:ascii="Segoe UI" w:hAnsi="Segoe UI" w:cs="Segoe UI"/>
          <w:b/>
          <w:color w:val="000000"/>
          <w:sz w:val="22"/>
          <w:szCs w:val="22"/>
        </w:rPr>
        <w:t>4.</w:t>
      </w:r>
      <w:r w:rsidRPr="00C40D57">
        <w:rPr>
          <w:rFonts w:ascii="Segoe UI" w:hAnsi="Segoe UI" w:cs="Segoe UI"/>
          <w:color w:val="000000"/>
          <w:sz w:val="22"/>
          <w:szCs w:val="22"/>
        </w:rPr>
        <w:t xml:space="preserve"> </w:t>
      </w:r>
      <w:proofErr w:type="gramStart"/>
      <w:r w:rsidRPr="00C40D57">
        <w:rPr>
          <w:rFonts w:ascii="Segoe UI" w:hAnsi="Segoe UI" w:cs="Segoe UI"/>
          <w:color w:val="000000"/>
          <w:sz w:val="22"/>
          <w:szCs w:val="22"/>
        </w:rPr>
        <w:t>Me comprometo</w:t>
      </w:r>
      <w:proofErr w:type="gramEnd"/>
      <w:r w:rsidRPr="00C40D57">
        <w:rPr>
          <w:rFonts w:ascii="Segoe UI" w:hAnsi="Segoe UI" w:cs="Segoe UI"/>
          <w:color w:val="000000"/>
          <w:sz w:val="22"/>
          <w:szCs w:val="22"/>
        </w:rPr>
        <w:t xml:space="preserve"> a cumprir as obrigações relativas à reserva de cargos prevista em lei, bem como em outras normas específicas, para pessoa com deficiência, para reabilitado da Previdência Social ou para aprendiz, sob pena de extinção do contrato, conforme o disposto no art. 137, IX, da Lei 14.133/2021</w:t>
      </w:r>
      <w:r w:rsidRPr="00C40D57">
        <w:rPr>
          <w:rFonts w:ascii="Segoe UI" w:hAnsi="Segoe UI" w:cs="Segoe UI"/>
          <w:color w:val="444444"/>
          <w:sz w:val="22"/>
          <w:szCs w:val="22"/>
        </w:rPr>
        <w:t>.</w:t>
      </w:r>
    </w:p>
    <w:p w:rsidR="008934E3" w:rsidRPr="00C40D57" w:rsidRDefault="008934E3" w:rsidP="008934E3">
      <w:pPr>
        <w:autoSpaceDE w:val="0"/>
        <w:autoSpaceDN w:val="0"/>
        <w:adjustRightInd w:val="0"/>
        <w:spacing w:before="240" w:after="240" w:line="276" w:lineRule="auto"/>
        <w:ind w:right="-426"/>
        <w:jc w:val="both"/>
        <w:rPr>
          <w:rFonts w:ascii="Segoe UI" w:hAnsi="Segoe UI" w:cs="Segoe UI"/>
          <w:color w:val="000000"/>
          <w:sz w:val="22"/>
          <w:szCs w:val="22"/>
        </w:rPr>
      </w:pPr>
      <w:r w:rsidRPr="00C40D57">
        <w:rPr>
          <w:rFonts w:ascii="Segoe UI" w:hAnsi="Segoe UI" w:cs="Segoe UI"/>
          <w:b/>
          <w:color w:val="000000"/>
          <w:sz w:val="22"/>
          <w:szCs w:val="22"/>
        </w:rPr>
        <w:t>5.</w:t>
      </w:r>
      <w:r w:rsidRPr="00C40D57">
        <w:rPr>
          <w:rFonts w:ascii="Segoe UI" w:hAnsi="Segoe UI" w:cs="Segoe UI"/>
          <w:color w:val="000000"/>
          <w:sz w:val="22"/>
          <w:szCs w:val="22"/>
        </w:rPr>
        <w:t xml:space="preserve"> Observações: É obrigatória a emissão de Nota Fiscal Eletrônica para qualquer operação destinada a Órgãos Públicos, independentemente do ramo de atividade exercida. (Art. 7º, III da Decisão Normativa CAT-17, de 24-11-2009).</w:t>
      </w:r>
    </w:p>
    <w:p w:rsidR="008934E3" w:rsidRPr="00C40D57" w:rsidRDefault="008934E3" w:rsidP="008934E3">
      <w:pPr>
        <w:spacing w:before="240" w:after="240" w:line="276" w:lineRule="auto"/>
        <w:rPr>
          <w:rFonts w:ascii="Segoe UI" w:hAnsi="Segoe UI" w:cs="Segoe UI"/>
          <w:b/>
          <w:sz w:val="24"/>
          <w:szCs w:val="24"/>
        </w:rPr>
      </w:pPr>
      <w:r w:rsidRPr="00C40D57">
        <w:rPr>
          <w:rFonts w:ascii="Segoe UI" w:hAnsi="Segoe UI" w:cs="Segoe UI"/>
          <w:b/>
          <w:sz w:val="24"/>
          <w:szCs w:val="24"/>
        </w:rPr>
        <w:lastRenderedPageBreak/>
        <w:t>RESPONSÁVEL PELO ENVIO DA PROPOSTA</w:t>
      </w:r>
    </w:p>
    <w:tbl>
      <w:tblPr>
        <w:tblStyle w:val="Tabelacomgrade"/>
        <w:tblW w:w="9464" w:type="dxa"/>
        <w:tblLook w:val="04A0"/>
      </w:tblPr>
      <w:tblGrid>
        <w:gridCol w:w="9464"/>
      </w:tblGrid>
      <w:tr w:rsidR="008934E3" w:rsidRPr="00C40D57" w:rsidTr="00B62F8F">
        <w:trPr>
          <w:trHeight w:val="290"/>
        </w:trPr>
        <w:tc>
          <w:tcPr>
            <w:tcW w:w="9464" w:type="dxa"/>
          </w:tcPr>
          <w:p w:rsidR="008934E3" w:rsidRPr="00C40D57" w:rsidRDefault="008934E3" w:rsidP="00B62F8F">
            <w:pPr>
              <w:spacing w:before="240" w:after="240" w:line="276" w:lineRule="auto"/>
              <w:rPr>
                <w:rFonts w:ascii="Segoe UI" w:hAnsi="Segoe UI" w:cs="Segoe UI"/>
                <w:sz w:val="24"/>
                <w:szCs w:val="24"/>
              </w:rPr>
            </w:pPr>
            <w:r w:rsidRPr="00C40D57">
              <w:rPr>
                <w:rFonts w:ascii="Segoe UI" w:hAnsi="Segoe UI" w:cs="Segoe UI"/>
                <w:sz w:val="24"/>
                <w:szCs w:val="24"/>
              </w:rPr>
              <w:t>NOME:</w:t>
            </w:r>
          </w:p>
        </w:tc>
      </w:tr>
      <w:tr w:rsidR="008934E3" w:rsidRPr="00C40D57" w:rsidTr="00B62F8F">
        <w:tc>
          <w:tcPr>
            <w:tcW w:w="9464" w:type="dxa"/>
          </w:tcPr>
          <w:p w:rsidR="008934E3" w:rsidRPr="00C40D57" w:rsidRDefault="008934E3" w:rsidP="00B62F8F">
            <w:pPr>
              <w:spacing w:before="240" w:after="240" w:line="276" w:lineRule="auto"/>
              <w:rPr>
                <w:rFonts w:ascii="Segoe UI" w:hAnsi="Segoe UI" w:cs="Segoe UI"/>
                <w:sz w:val="24"/>
                <w:szCs w:val="24"/>
              </w:rPr>
            </w:pPr>
            <w:r w:rsidRPr="00C40D57">
              <w:rPr>
                <w:rFonts w:ascii="Segoe UI" w:hAnsi="Segoe UI" w:cs="Segoe UI"/>
                <w:sz w:val="24"/>
                <w:szCs w:val="24"/>
              </w:rPr>
              <w:t>CPF:</w:t>
            </w:r>
          </w:p>
        </w:tc>
      </w:tr>
      <w:tr w:rsidR="008934E3" w:rsidRPr="00C40D57" w:rsidTr="00B62F8F">
        <w:tc>
          <w:tcPr>
            <w:tcW w:w="9464" w:type="dxa"/>
          </w:tcPr>
          <w:p w:rsidR="008934E3" w:rsidRPr="00C40D57" w:rsidRDefault="008934E3" w:rsidP="00B62F8F">
            <w:pPr>
              <w:spacing w:before="240" w:after="240" w:line="276" w:lineRule="auto"/>
              <w:rPr>
                <w:rFonts w:ascii="Segoe UI" w:hAnsi="Segoe UI" w:cs="Segoe UI"/>
                <w:sz w:val="24"/>
                <w:szCs w:val="24"/>
              </w:rPr>
            </w:pPr>
            <w:r w:rsidRPr="00C40D57">
              <w:rPr>
                <w:rFonts w:ascii="Segoe UI" w:hAnsi="Segoe UI" w:cs="Segoe UI"/>
                <w:sz w:val="24"/>
                <w:szCs w:val="24"/>
              </w:rPr>
              <w:t>CARGO / FUNÇÃO:</w:t>
            </w:r>
          </w:p>
        </w:tc>
      </w:tr>
      <w:tr w:rsidR="008934E3" w:rsidRPr="00C40D57" w:rsidTr="00B62F8F">
        <w:trPr>
          <w:trHeight w:val="70"/>
        </w:trPr>
        <w:tc>
          <w:tcPr>
            <w:tcW w:w="9464" w:type="dxa"/>
          </w:tcPr>
          <w:p w:rsidR="008934E3" w:rsidRPr="00C40D57" w:rsidRDefault="008934E3" w:rsidP="00B62F8F">
            <w:pPr>
              <w:spacing w:before="240" w:after="240" w:line="276" w:lineRule="auto"/>
              <w:rPr>
                <w:rFonts w:ascii="Segoe UI" w:hAnsi="Segoe UI" w:cs="Segoe UI"/>
                <w:sz w:val="24"/>
                <w:szCs w:val="24"/>
              </w:rPr>
            </w:pPr>
            <w:r w:rsidRPr="00C40D57">
              <w:rPr>
                <w:rFonts w:ascii="Segoe UI" w:hAnsi="Segoe UI" w:cs="Segoe UI"/>
                <w:sz w:val="24"/>
                <w:szCs w:val="24"/>
              </w:rPr>
              <w:t>E-MAIL:</w:t>
            </w:r>
          </w:p>
        </w:tc>
      </w:tr>
      <w:tr w:rsidR="008934E3" w:rsidRPr="00C40D57" w:rsidTr="00B62F8F">
        <w:tc>
          <w:tcPr>
            <w:tcW w:w="9464" w:type="dxa"/>
          </w:tcPr>
          <w:p w:rsidR="008934E3" w:rsidRPr="00C40D57" w:rsidRDefault="008934E3" w:rsidP="00B62F8F">
            <w:pPr>
              <w:spacing w:before="240" w:after="240" w:line="276" w:lineRule="auto"/>
              <w:rPr>
                <w:rFonts w:ascii="Segoe UI" w:hAnsi="Segoe UI" w:cs="Segoe UI"/>
                <w:sz w:val="24"/>
                <w:szCs w:val="24"/>
              </w:rPr>
            </w:pPr>
            <w:r w:rsidRPr="00C40D57">
              <w:rPr>
                <w:rFonts w:ascii="Segoe UI" w:hAnsi="Segoe UI" w:cs="Segoe UI"/>
                <w:sz w:val="24"/>
                <w:szCs w:val="24"/>
              </w:rPr>
              <w:t>TELEFONE:</w:t>
            </w:r>
          </w:p>
        </w:tc>
      </w:tr>
    </w:tbl>
    <w:p w:rsidR="008934E3" w:rsidRDefault="008934E3" w:rsidP="008934E3">
      <w:pPr>
        <w:rPr>
          <w:szCs w:val="22"/>
        </w:rPr>
      </w:pPr>
    </w:p>
    <w:p w:rsidR="008934E3" w:rsidRDefault="008934E3" w:rsidP="008934E3">
      <w:pPr>
        <w:jc w:val="center"/>
        <w:rPr>
          <w:rFonts w:ascii="Segoe UI" w:hAnsi="Segoe UI" w:cs="Segoe UI"/>
          <w:b/>
          <w:sz w:val="22"/>
          <w:szCs w:val="22"/>
        </w:rPr>
      </w:pPr>
    </w:p>
    <w:p w:rsidR="008934E3" w:rsidRDefault="008934E3" w:rsidP="008934E3">
      <w:pPr>
        <w:jc w:val="center"/>
        <w:rPr>
          <w:rFonts w:ascii="Segoe UI" w:hAnsi="Segoe UI" w:cs="Segoe UI"/>
          <w:b/>
          <w:sz w:val="22"/>
          <w:szCs w:val="22"/>
        </w:rPr>
      </w:pPr>
    </w:p>
    <w:p w:rsidR="008934E3" w:rsidRDefault="008934E3" w:rsidP="008934E3">
      <w:pPr>
        <w:jc w:val="center"/>
        <w:rPr>
          <w:rFonts w:ascii="Segoe UI" w:hAnsi="Segoe UI" w:cs="Segoe UI"/>
          <w:b/>
          <w:sz w:val="22"/>
          <w:szCs w:val="22"/>
        </w:rPr>
      </w:pPr>
    </w:p>
    <w:p w:rsidR="008934E3" w:rsidRDefault="008934E3" w:rsidP="008934E3">
      <w:pPr>
        <w:jc w:val="center"/>
        <w:rPr>
          <w:rFonts w:ascii="Segoe UI" w:hAnsi="Segoe UI" w:cs="Segoe UI"/>
          <w:b/>
          <w:sz w:val="22"/>
          <w:szCs w:val="22"/>
        </w:rPr>
      </w:pPr>
    </w:p>
    <w:p w:rsidR="008934E3" w:rsidRDefault="008934E3" w:rsidP="008934E3">
      <w:pPr>
        <w:jc w:val="center"/>
        <w:rPr>
          <w:rFonts w:ascii="Segoe UI" w:hAnsi="Segoe UI" w:cs="Segoe UI"/>
          <w:b/>
          <w:sz w:val="22"/>
          <w:szCs w:val="22"/>
        </w:rPr>
      </w:pPr>
      <w:r>
        <w:rPr>
          <w:rFonts w:ascii="Segoe UI" w:hAnsi="Segoe UI" w:cs="Segoe UI"/>
          <w:b/>
          <w:sz w:val="22"/>
          <w:szCs w:val="22"/>
        </w:rPr>
        <w:t>Data</w:t>
      </w:r>
    </w:p>
    <w:p w:rsidR="008934E3" w:rsidRPr="00C40D57" w:rsidRDefault="008934E3" w:rsidP="008934E3">
      <w:pPr>
        <w:jc w:val="center"/>
        <w:rPr>
          <w:rFonts w:ascii="Segoe UI" w:hAnsi="Segoe UI" w:cs="Segoe UI"/>
          <w:b/>
          <w:sz w:val="22"/>
          <w:szCs w:val="22"/>
        </w:rPr>
      </w:pPr>
    </w:p>
    <w:p w:rsidR="008934E3" w:rsidRDefault="008934E3" w:rsidP="008934E3">
      <w:pPr>
        <w:jc w:val="center"/>
        <w:rPr>
          <w:rFonts w:ascii="Segoe UI" w:hAnsi="Segoe UI" w:cs="Segoe UI"/>
          <w:b/>
          <w:sz w:val="22"/>
          <w:szCs w:val="22"/>
        </w:rPr>
      </w:pPr>
      <w:r w:rsidRPr="00C40D57">
        <w:rPr>
          <w:rFonts w:ascii="Segoe UI" w:hAnsi="Segoe UI" w:cs="Segoe UI"/>
          <w:b/>
          <w:sz w:val="22"/>
          <w:szCs w:val="22"/>
        </w:rPr>
        <w:t xml:space="preserve">Assinatura </w:t>
      </w:r>
    </w:p>
    <w:bookmarkEnd w:id="1"/>
    <w:p w:rsidR="008934E3" w:rsidRDefault="008934E3" w:rsidP="008934E3">
      <w:pPr>
        <w:jc w:val="center"/>
        <w:rPr>
          <w:rFonts w:ascii="Segoe UI" w:hAnsi="Segoe UI" w:cs="Segoe UI"/>
          <w:b/>
          <w:sz w:val="22"/>
          <w:szCs w:val="22"/>
        </w:rPr>
      </w:pPr>
    </w:p>
    <w:sectPr w:rsidR="008934E3" w:rsidSect="00893FF5">
      <w:headerReference w:type="default" r:id="rId8"/>
      <w:footerReference w:type="default" r:id="rId9"/>
      <w:pgSz w:w="11906" w:h="16838"/>
      <w:pgMar w:top="1417" w:right="1700"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F7B4F" w:rsidRDefault="005F7B4F" w:rsidP="009A2EC9">
      <w:r>
        <w:separator/>
      </w:r>
    </w:p>
  </w:endnote>
  <w:endnote w:type="continuationSeparator" w:id="0">
    <w:p w:rsidR="005F7B4F" w:rsidRDefault="005F7B4F" w:rsidP="009A2EC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Lucida Sans Unicode">
    <w:panose1 w:val="020B0602030504020204"/>
    <w:charset w:val="00"/>
    <w:family w:val="swiss"/>
    <w:pitch w:val="variable"/>
    <w:sig w:usb0="80000AFF" w:usb1="0000396B" w:usb2="00000000" w:usb3="00000000" w:csb0="000000BF" w:csb1="00000000"/>
  </w:font>
  <w:font w:name="ArialNarrow,BoldItalic">
    <w:altName w:val="MS Mincho"/>
    <w:panose1 w:val="00000000000000000000"/>
    <w:charset w:val="80"/>
    <w:family w:val="auto"/>
    <w:notTrueType/>
    <w:pitch w:val="default"/>
    <w:sig w:usb0="00000000" w:usb1="08070000" w:usb2="00000010" w:usb3="00000000" w:csb0="00020000" w:csb1="00000000"/>
  </w:font>
  <w:font w:name="SymbolMT">
    <w:altName w:val="Arial Unicode MS"/>
    <w:panose1 w:val="00000000000000000000"/>
    <w:charset w:val="88"/>
    <w:family w:val="auto"/>
    <w:notTrueType/>
    <w:pitch w:val="default"/>
    <w:sig w:usb0="00000000" w:usb1="08080000" w:usb2="00000010" w:usb3="00000000" w:csb0="00100000" w:csb1="00000000"/>
  </w:font>
  <w:font w:name="TimesNewRoman">
    <w:altName w:val="MS Mincho"/>
    <w:panose1 w:val="00000000000000000000"/>
    <w:charset w:val="80"/>
    <w:family w:val="auto"/>
    <w:notTrueType/>
    <w:pitch w:val="default"/>
    <w:sig w:usb0="00000000" w:usb1="08070000" w:usb2="00000010" w:usb3="00000000" w:csb0="00020000"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278016"/>
      <w:docPartObj>
        <w:docPartGallery w:val="Page Numbers (Bottom of Page)"/>
        <w:docPartUnique/>
      </w:docPartObj>
    </w:sdtPr>
    <w:sdtContent>
      <w:p w:rsidR="00D90ED4" w:rsidRDefault="002078B9">
        <w:pPr>
          <w:pStyle w:val="Rodap"/>
          <w:jc w:val="right"/>
        </w:pPr>
        <w:r>
          <w:rPr>
            <w:noProof/>
            <w:lang w:eastAsia="pt-BR"/>
          </w:rPr>
          <w:drawing>
            <wp:anchor distT="0" distB="0" distL="114300" distR="114300" simplePos="0" relativeHeight="251661312" behindDoc="1" locked="0" layoutInCell="1" allowOverlap="1">
              <wp:simplePos x="0" y="0"/>
              <wp:positionH relativeFrom="margin">
                <wp:posOffset>4406265</wp:posOffset>
              </wp:positionH>
              <wp:positionV relativeFrom="paragraph">
                <wp:posOffset>-82550</wp:posOffset>
              </wp:positionV>
              <wp:extent cx="2056130" cy="847725"/>
              <wp:effectExtent l="19050" t="0" r="1270" b="0"/>
              <wp:wrapTight wrapText="bothSides">
                <wp:wrapPolygon edited="0">
                  <wp:start x="-200" y="0"/>
                  <wp:lineTo x="-200" y="21357"/>
                  <wp:lineTo x="21613" y="21357"/>
                  <wp:lineTo x="21613" y="0"/>
                  <wp:lineTo x="-200" y="0"/>
                </wp:wrapPolygon>
              </wp:wrapTight>
              <wp:docPr id="22"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pic:nvPicPr>
                    <pic:blipFill>
                      <a:blip r:embed="rId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66885" t="86241" b="4117"/>
                      <a:stretch>
                        <a:fillRect/>
                      </a:stretch>
                    </pic:blipFill>
                    <pic:spPr>
                      <a:xfrm>
                        <a:off x="0" y="0"/>
                        <a:ext cx="2056130" cy="847725"/>
                      </a:xfrm>
                      <a:prstGeom prst="rect">
                        <a:avLst/>
                      </a:prstGeom>
                    </pic:spPr>
                  </pic:pic>
                </a:graphicData>
              </a:graphic>
            </wp:anchor>
          </w:drawing>
        </w:r>
        <w:r w:rsidRPr="002078B9">
          <w:rPr>
            <w:noProof/>
            <w:lang w:eastAsia="pt-BR"/>
          </w:rPr>
          <w:drawing>
            <wp:anchor distT="0" distB="0" distL="114300" distR="114300" simplePos="0" relativeHeight="251662336" behindDoc="1" locked="0" layoutInCell="1" allowOverlap="1">
              <wp:simplePos x="0" y="0"/>
              <wp:positionH relativeFrom="margin">
                <wp:posOffset>-1061085</wp:posOffset>
              </wp:positionH>
              <wp:positionV relativeFrom="paragraph">
                <wp:posOffset>-63500</wp:posOffset>
              </wp:positionV>
              <wp:extent cx="2457450" cy="809625"/>
              <wp:effectExtent l="19050" t="0" r="0" b="0"/>
              <wp:wrapTight wrapText="bothSides">
                <wp:wrapPolygon edited="0">
                  <wp:start x="-167" y="0"/>
                  <wp:lineTo x="-167" y="21346"/>
                  <wp:lineTo x="21600" y="21346"/>
                  <wp:lineTo x="21600" y="0"/>
                  <wp:lineTo x="-167" y="0"/>
                </wp:wrapPolygon>
              </wp:wrapTight>
              <wp:docPr id="2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pic:nvPicPr>
                    <pic:blipFill>
                      <a:blip r:embed="rId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86999" r="60421" b="3792"/>
                      <a:stretch>
                        <a:fillRect/>
                      </a:stretch>
                    </pic:blipFill>
                    <pic:spPr>
                      <a:xfrm>
                        <a:off x="0" y="0"/>
                        <a:ext cx="2457450" cy="809625"/>
                      </a:xfrm>
                      <a:prstGeom prst="rect">
                        <a:avLst/>
                      </a:prstGeom>
                    </pic:spPr>
                  </pic:pic>
                </a:graphicData>
              </a:graphic>
            </wp:anchor>
          </w:drawing>
        </w:r>
        <w:fldSimple w:instr=" PAGE   \* MERGEFORMAT ">
          <w:r w:rsidR="005D103F">
            <w:rPr>
              <w:noProof/>
            </w:rPr>
            <w:t>1</w:t>
          </w:r>
        </w:fldSimple>
        <w:r w:rsidR="00494187">
          <w:t xml:space="preserve"> de </w:t>
        </w:r>
        <w:proofErr w:type="gramStart"/>
        <w:r w:rsidR="00D82DE8">
          <w:t>7</w:t>
        </w:r>
        <w:proofErr w:type="gramEnd"/>
      </w:p>
    </w:sdtContent>
  </w:sdt>
  <w:p w:rsidR="00D90ED4" w:rsidRDefault="00D90ED4">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F7B4F" w:rsidRDefault="005F7B4F" w:rsidP="009A2EC9">
      <w:r>
        <w:separator/>
      </w:r>
    </w:p>
  </w:footnote>
  <w:footnote w:type="continuationSeparator" w:id="0">
    <w:p w:rsidR="005F7B4F" w:rsidRDefault="005F7B4F" w:rsidP="009A2EC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0ED4" w:rsidRDefault="002078B9">
    <w:pPr>
      <w:pStyle w:val="Cabealho"/>
      <w:rPr>
        <w:noProof/>
        <w:lang w:eastAsia="pt-BR"/>
      </w:rPr>
    </w:pPr>
    <w:r w:rsidRPr="002078B9">
      <w:rPr>
        <w:noProof/>
        <w:lang w:eastAsia="pt-BR"/>
      </w:rPr>
      <w:drawing>
        <wp:anchor distT="0" distB="0" distL="114300" distR="114300" simplePos="0" relativeHeight="251659264" behindDoc="0" locked="0" layoutInCell="1" allowOverlap="1">
          <wp:simplePos x="0" y="0"/>
          <wp:positionH relativeFrom="margin">
            <wp:posOffset>-927735</wp:posOffset>
          </wp:positionH>
          <wp:positionV relativeFrom="paragraph">
            <wp:posOffset>-354330</wp:posOffset>
          </wp:positionV>
          <wp:extent cx="1266825" cy="923925"/>
          <wp:effectExtent l="19050" t="0" r="9525" b="0"/>
          <wp:wrapNone/>
          <wp:docPr id="23"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pic:nvPicPr>
                <pic:blipFill>
                  <a:blip r:embed="rId1"/>
                  <a:stretch>
                    <a:fillRect/>
                  </a:stretch>
                </pic:blipFill>
                <pic:spPr>
                  <a:xfrm>
                    <a:off x="0" y="0"/>
                    <a:ext cx="1266825" cy="923925"/>
                  </a:xfrm>
                  <a:prstGeom prst="rect">
                    <a:avLst/>
                  </a:prstGeom>
                </pic:spPr>
              </pic:pic>
            </a:graphicData>
          </a:graphic>
        </wp:anchor>
      </w:drawing>
    </w:r>
  </w:p>
  <w:p w:rsidR="002078B9" w:rsidRDefault="002078B9">
    <w:pPr>
      <w:pStyle w:val="Cabealho"/>
      <w:rPr>
        <w:noProof/>
        <w:lang w:eastAsia="pt-BR"/>
      </w:rPr>
    </w:pPr>
  </w:p>
  <w:p w:rsidR="002078B9" w:rsidRDefault="002078B9">
    <w:pPr>
      <w:pStyle w:val="Cabealho"/>
      <w:rPr>
        <w:noProof/>
        <w:lang w:eastAsia="pt-BR"/>
      </w:rPr>
    </w:pPr>
  </w:p>
  <w:p w:rsidR="002078B9" w:rsidRDefault="002078B9">
    <w:pPr>
      <w:pStyle w:val="Cabealho"/>
      <w:rPr>
        <w:noProof/>
        <w:lang w:eastAsia="pt-BR"/>
      </w:rPr>
    </w:pPr>
  </w:p>
  <w:p w:rsidR="002078B9" w:rsidRDefault="002078B9">
    <w:pPr>
      <w:pStyle w:val="Cabealh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
    <w:nsid w:val="04E03717"/>
    <w:multiLevelType w:val="multilevel"/>
    <w:tmpl w:val="623E51A0"/>
    <w:lvl w:ilvl="0">
      <w:start w:val="7"/>
      <w:numFmt w:val="decimal"/>
      <w:lvlText w:val="%1."/>
      <w:lvlJc w:val="left"/>
      <w:pPr>
        <w:ind w:left="660" w:hanging="660"/>
      </w:pPr>
      <w:rPr>
        <w:rFonts w:hint="default"/>
      </w:rPr>
    </w:lvl>
    <w:lvl w:ilvl="1">
      <w:start w:val="1"/>
      <w:numFmt w:val="decimal"/>
      <w:lvlText w:val="%1.%2."/>
      <w:lvlJc w:val="left"/>
      <w:pPr>
        <w:ind w:left="660" w:hanging="660"/>
      </w:pPr>
      <w:rPr>
        <w:rFonts w:hint="default"/>
      </w:rPr>
    </w:lvl>
    <w:lvl w:ilvl="2">
      <w:start w:val="24"/>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067E47EF"/>
    <w:multiLevelType w:val="hybridMultilevel"/>
    <w:tmpl w:val="2FECBC96"/>
    <w:lvl w:ilvl="0" w:tplc="5E54220C">
      <w:start w:val="1"/>
      <w:numFmt w:val="decimal"/>
      <w:lvlText w:val="%1."/>
      <w:lvlJc w:val="left"/>
      <w:pPr>
        <w:tabs>
          <w:tab w:val="num" w:pos="720"/>
        </w:tabs>
        <w:ind w:left="720" w:hanging="360"/>
      </w:pPr>
      <w:rPr>
        <w:rFonts w:hint="default"/>
      </w:rPr>
    </w:lvl>
    <w:lvl w:ilvl="1" w:tplc="9D3EC426">
      <w:numFmt w:val="none"/>
      <w:lvlText w:val=""/>
      <w:lvlJc w:val="left"/>
      <w:pPr>
        <w:tabs>
          <w:tab w:val="num" w:pos="360"/>
        </w:tabs>
      </w:pPr>
    </w:lvl>
    <w:lvl w:ilvl="2" w:tplc="961E9752">
      <w:numFmt w:val="none"/>
      <w:lvlText w:val=""/>
      <w:lvlJc w:val="left"/>
      <w:pPr>
        <w:tabs>
          <w:tab w:val="num" w:pos="360"/>
        </w:tabs>
      </w:pPr>
    </w:lvl>
    <w:lvl w:ilvl="3" w:tplc="89CA746A">
      <w:numFmt w:val="none"/>
      <w:lvlText w:val=""/>
      <w:lvlJc w:val="left"/>
      <w:pPr>
        <w:tabs>
          <w:tab w:val="num" w:pos="360"/>
        </w:tabs>
      </w:pPr>
    </w:lvl>
    <w:lvl w:ilvl="4" w:tplc="8CC04A78">
      <w:numFmt w:val="none"/>
      <w:lvlText w:val=""/>
      <w:lvlJc w:val="left"/>
      <w:pPr>
        <w:tabs>
          <w:tab w:val="num" w:pos="360"/>
        </w:tabs>
      </w:pPr>
    </w:lvl>
    <w:lvl w:ilvl="5" w:tplc="7578D610">
      <w:numFmt w:val="none"/>
      <w:lvlText w:val=""/>
      <w:lvlJc w:val="left"/>
      <w:pPr>
        <w:tabs>
          <w:tab w:val="num" w:pos="360"/>
        </w:tabs>
      </w:pPr>
    </w:lvl>
    <w:lvl w:ilvl="6" w:tplc="B8B8DC58">
      <w:numFmt w:val="none"/>
      <w:lvlText w:val=""/>
      <w:lvlJc w:val="left"/>
      <w:pPr>
        <w:tabs>
          <w:tab w:val="num" w:pos="360"/>
        </w:tabs>
      </w:pPr>
    </w:lvl>
    <w:lvl w:ilvl="7" w:tplc="B79EB1D0">
      <w:numFmt w:val="none"/>
      <w:lvlText w:val=""/>
      <w:lvlJc w:val="left"/>
      <w:pPr>
        <w:tabs>
          <w:tab w:val="num" w:pos="360"/>
        </w:tabs>
      </w:pPr>
    </w:lvl>
    <w:lvl w:ilvl="8" w:tplc="1850FC34">
      <w:numFmt w:val="none"/>
      <w:lvlText w:val=""/>
      <w:lvlJc w:val="left"/>
      <w:pPr>
        <w:tabs>
          <w:tab w:val="num" w:pos="360"/>
        </w:tabs>
      </w:pPr>
    </w:lvl>
  </w:abstractNum>
  <w:abstractNum w:abstractNumId="3">
    <w:nsid w:val="13CA6735"/>
    <w:multiLevelType w:val="multilevel"/>
    <w:tmpl w:val="519EA2DC"/>
    <w:lvl w:ilvl="0">
      <w:start w:val="10"/>
      <w:numFmt w:val="decimal"/>
      <w:lvlText w:val="%1."/>
      <w:lvlJc w:val="left"/>
      <w:pPr>
        <w:ind w:left="840" w:hanging="840"/>
      </w:pPr>
      <w:rPr>
        <w:rFonts w:hint="default"/>
      </w:rPr>
    </w:lvl>
    <w:lvl w:ilvl="1">
      <w:start w:val="1"/>
      <w:numFmt w:val="decimal"/>
      <w:lvlText w:val="%1.%2."/>
      <w:lvlJc w:val="left"/>
      <w:pPr>
        <w:ind w:left="840" w:hanging="840"/>
      </w:pPr>
      <w:rPr>
        <w:rFonts w:hint="default"/>
      </w:rPr>
    </w:lvl>
    <w:lvl w:ilvl="2">
      <w:start w:val="3"/>
      <w:numFmt w:val="decimal"/>
      <w:lvlText w:val="%1.%2.%3."/>
      <w:lvlJc w:val="left"/>
      <w:pPr>
        <w:ind w:left="840" w:hanging="840"/>
      </w:pPr>
      <w:rPr>
        <w:rFonts w:hint="default"/>
      </w:rPr>
    </w:lvl>
    <w:lvl w:ilvl="3">
      <w:start w:val="5"/>
      <w:numFmt w:val="decimal"/>
      <w:lvlText w:val="%1.%2.%3.%4."/>
      <w:lvlJc w:val="left"/>
      <w:pPr>
        <w:ind w:left="840" w:hanging="84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17DE5C59"/>
    <w:multiLevelType w:val="hybridMultilevel"/>
    <w:tmpl w:val="3642E6F4"/>
    <w:lvl w:ilvl="0" w:tplc="E49A9CFC">
      <w:start w:val="1"/>
      <w:numFmt w:val="upperLetter"/>
      <w:lvlText w:val="%1."/>
      <w:lvlJc w:val="left"/>
      <w:pPr>
        <w:ind w:left="720" w:hanging="360"/>
      </w:pPr>
      <w:rPr>
        <w:rFonts w:cs="Times New Roman"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nsid w:val="211317AA"/>
    <w:multiLevelType w:val="singleLevel"/>
    <w:tmpl w:val="04160001"/>
    <w:lvl w:ilvl="0">
      <w:start w:val="1"/>
      <w:numFmt w:val="bullet"/>
      <w:lvlText w:val=""/>
      <w:lvlJc w:val="left"/>
      <w:pPr>
        <w:ind w:left="720" w:hanging="360"/>
      </w:pPr>
      <w:rPr>
        <w:rFonts w:ascii="Symbol" w:hAnsi="Symbol" w:hint="default"/>
      </w:rPr>
    </w:lvl>
  </w:abstractNum>
  <w:abstractNum w:abstractNumId="6">
    <w:nsid w:val="21FE34B4"/>
    <w:multiLevelType w:val="hybridMultilevel"/>
    <w:tmpl w:val="18002BC2"/>
    <w:lvl w:ilvl="0" w:tplc="112E7786">
      <w:numFmt w:val="bullet"/>
      <w:lvlText w:val="-"/>
      <w:lvlJc w:val="left"/>
      <w:pPr>
        <w:ind w:left="1553" w:hanging="95"/>
      </w:pPr>
      <w:rPr>
        <w:rFonts w:ascii="Calibri" w:eastAsia="Calibri" w:hAnsi="Calibri" w:cs="Calibri" w:hint="default"/>
        <w:b w:val="0"/>
        <w:bCs w:val="0"/>
        <w:i w:val="0"/>
        <w:iCs w:val="0"/>
        <w:spacing w:val="0"/>
        <w:w w:val="101"/>
        <w:sz w:val="19"/>
        <w:szCs w:val="19"/>
        <w:lang w:val="pt-PT" w:eastAsia="en-US" w:bidi="ar-SA"/>
      </w:rPr>
    </w:lvl>
    <w:lvl w:ilvl="1" w:tplc="BE82FEEC">
      <w:numFmt w:val="bullet"/>
      <w:lvlText w:val="•"/>
      <w:lvlJc w:val="left"/>
      <w:pPr>
        <w:ind w:left="2460" w:hanging="95"/>
      </w:pPr>
      <w:rPr>
        <w:rFonts w:hint="default"/>
        <w:lang w:val="pt-PT" w:eastAsia="en-US" w:bidi="ar-SA"/>
      </w:rPr>
    </w:lvl>
    <w:lvl w:ilvl="2" w:tplc="472CEFF0">
      <w:numFmt w:val="bullet"/>
      <w:lvlText w:val="•"/>
      <w:lvlJc w:val="left"/>
      <w:pPr>
        <w:ind w:left="3361" w:hanging="95"/>
      </w:pPr>
      <w:rPr>
        <w:rFonts w:hint="default"/>
        <w:lang w:val="pt-PT" w:eastAsia="en-US" w:bidi="ar-SA"/>
      </w:rPr>
    </w:lvl>
    <w:lvl w:ilvl="3" w:tplc="4B7C32E8">
      <w:numFmt w:val="bullet"/>
      <w:lvlText w:val="•"/>
      <w:lvlJc w:val="left"/>
      <w:pPr>
        <w:ind w:left="4261" w:hanging="95"/>
      </w:pPr>
      <w:rPr>
        <w:rFonts w:hint="default"/>
        <w:lang w:val="pt-PT" w:eastAsia="en-US" w:bidi="ar-SA"/>
      </w:rPr>
    </w:lvl>
    <w:lvl w:ilvl="4" w:tplc="7A0A615E">
      <w:numFmt w:val="bullet"/>
      <w:lvlText w:val="•"/>
      <w:lvlJc w:val="left"/>
      <w:pPr>
        <w:ind w:left="5162" w:hanging="95"/>
      </w:pPr>
      <w:rPr>
        <w:rFonts w:hint="default"/>
        <w:lang w:val="pt-PT" w:eastAsia="en-US" w:bidi="ar-SA"/>
      </w:rPr>
    </w:lvl>
    <w:lvl w:ilvl="5" w:tplc="A89C0382">
      <w:numFmt w:val="bullet"/>
      <w:lvlText w:val="•"/>
      <w:lvlJc w:val="left"/>
      <w:pPr>
        <w:ind w:left="6062" w:hanging="95"/>
      </w:pPr>
      <w:rPr>
        <w:rFonts w:hint="default"/>
        <w:lang w:val="pt-PT" w:eastAsia="en-US" w:bidi="ar-SA"/>
      </w:rPr>
    </w:lvl>
    <w:lvl w:ilvl="6" w:tplc="F48E78B4">
      <w:numFmt w:val="bullet"/>
      <w:lvlText w:val="•"/>
      <w:lvlJc w:val="left"/>
      <w:pPr>
        <w:ind w:left="6963" w:hanging="95"/>
      </w:pPr>
      <w:rPr>
        <w:rFonts w:hint="default"/>
        <w:lang w:val="pt-PT" w:eastAsia="en-US" w:bidi="ar-SA"/>
      </w:rPr>
    </w:lvl>
    <w:lvl w:ilvl="7" w:tplc="0E24C2A2">
      <w:numFmt w:val="bullet"/>
      <w:lvlText w:val="•"/>
      <w:lvlJc w:val="left"/>
      <w:pPr>
        <w:ind w:left="7863" w:hanging="95"/>
      </w:pPr>
      <w:rPr>
        <w:rFonts w:hint="default"/>
        <w:lang w:val="pt-PT" w:eastAsia="en-US" w:bidi="ar-SA"/>
      </w:rPr>
    </w:lvl>
    <w:lvl w:ilvl="8" w:tplc="6D70F3C2">
      <w:numFmt w:val="bullet"/>
      <w:lvlText w:val="•"/>
      <w:lvlJc w:val="left"/>
      <w:pPr>
        <w:ind w:left="8764" w:hanging="95"/>
      </w:pPr>
      <w:rPr>
        <w:rFonts w:hint="default"/>
        <w:lang w:val="pt-PT" w:eastAsia="en-US" w:bidi="ar-SA"/>
      </w:rPr>
    </w:lvl>
  </w:abstractNum>
  <w:abstractNum w:abstractNumId="7">
    <w:nsid w:val="26960AEE"/>
    <w:multiLevelType w:val="hybridMultilevel"/>
    <w:tmpl w:val="DFC073E6"/>
    <w:lvl w:ilvl="0" w:tplc="AE1A87F0">
      <w:numFmt w:val="bullet"/>
      <w:lvlText w:val="-"/>
      <w:lvlJc w:val="left"/>
      <w:pPr>
        <w:ind w:left="1553" w:hanging="103"/>
      </w:pPr>
      <w:rPr>
        <w:rFonts w:ascii="Calibri" w:eastAsia="Calibri" w:hAnsi="Calibri" w:cs="Calibri" w:hint="default"/>
        <w:b w:val="0"/>
        <w:bCs w:val="0"/>
        <w:i w:val="0"/>
        <w:iCs w:val="0"/>
        <w:spacing w:val="0"/>
        <w:w w:val="101"/>
        <w:sz w:val="19"/>
        <w:szCs w:val="19"/>
        <w:lang w:val="pt-PT" w:eastAsia="en-US" w:bidi="ar-SA"/>
      </w:rPr>
    </w:lvl>
    <w:lvl w:ilvl="1" w:tplc="7D00F0A0">
      <w:numFmt w:val="bullet"/>
      <w:lvlText w:val="•"/>
      <w:lvlJc w:val="left"/>
      <w:pPr>
        <w:ind w:left="2460" w:hanging="103"/>
      </w:pPr>
      <w:rPr>
        <w:rFonts w:hint="default"/>
        <w:lang w:val="pt-PT" w:eastAsia="en-US" w:bidi="ar-SA"/>
      </w:rPr>
    </w:lvl>
    <w:lvl w:ilvl="2" w:tplc="B874BC56">
      <w:numFmt w:val="bullet"/>
      <w:lvlText w:val="•"/>
      <w:lvlJc w:val="left"/>
      <w:pPr>
        <w:ind w:left="3361" w:hanging="103"/>
      </w:pPr>
      <w:rPr>
        <w:rFonts w:hint="default"/>
        <w:lang w:val="pt-PT" w:eastAsia="en-US" w:bidi="ar-SA"/>
      </w:rPr>
    </w:lvl>
    <w:lvl w:ilvl="3" w:tplc="D75A48D4">
      <w:numFmt w:val="bullet"/>
      <w:lvlText w:val="•"/>
      <w:lvlJc w:val="left"/>
      <w:pPr>
        <w:ind w:left="4261" w:hanging="103"/>
      </w:pPr>
      <w:rPr>
        <w:rFonts w:hint="default"/>
        <w:lang w:val="pt-PT" w:eastAsia="en-US" w:bidi="ar-SA"/>
      </w:rPr>
    </w:lvl>
    <w:lvl w:ilvl="4" w:tplc="5E3A4B40">
      <w:numFmt w:val="bullet"/>
      <w:lvlText w:val="•"/>
      <w:lvlJc w:val="left"/>
      <w:pPr>
        <w:ind w:left="5162" w:hanging="103"/>
      </w:pPr>
      <w:rPr>
        <w:rFonts w:hint="default"/>
        <w:lang w:val="pt-PT" w:eastAsia="en-US" w:bidi="ar-SA"/>
      </w:rPr>
    </w:lvl>
    <w:lvl w:ilvl="5" w:tplc="261C7B48">
      <w:numFmt w:val="bullet"/>
      <w:lvlText w:val="•"/>
      <w:lvlJc w:val="left"/>
      <w:pPr>
        <w:ind w:left="6062" w:hanging="103"/>
      </w:pPr>
      <w:rPr>
        <w:rFonts w:hint="default"/>
        <w:lang w:val="pt-PT" w:eastAsia="en-US" w:bidi="ar-SA"/>
      </w:rPr>
    </w:lvl>
    <w:lvl w:ilvl="6" w:tplc="0B9EF158">
      <w:numFmt w:val="bullet"/>
      <w:lvlText w:val="•"/>
      <w:lvlJc w:val="left"/>
      <w:pPr>
        <w:ind w:left="6963" w:hanging="103"/>
      </w:pPr>
      <w:rPr>
        <w:rFonts w:hint="default"/>
        <w:lang w:val="pt-PT" w:eastAsia="en-US" w:bidi="ar-SA"/>
      </w:rPr>
    </w:lvl>
    <w:lvl w:ilvl="7" w:tplc="4490A5CE">
      <w:numFmt w:val="bullet"/>
      <w:lvlText w:val="•"/>
      <w:lvlJc w:val="left"/>
      <w:pPr>
        <w:ind w:left="7863" w:hanging="103"/>
      </w:pPr>
      <w:rPr>
        <w:rFonts w:hint="default"/>
        <w:lang w:val="pt-PT" w:eastAsia="en-US" w:bidi="ar-SA"/>
      </w:rPr>
    </w:lvl>
    <w:lvl w:ilvl="8" w:tplc="5BD8ED5C">
      <w:numFmt w:val="bullet"/>
      <w:lvlText w:val="•"/>
      <w:lvlJc w:val="left"/>
      <w:pPr>
        <w:ind w:left="8764" w:hanging="103"/>
      </w:pPr>
      <w:rPr>
        <w:rFonts w:hint="default"/>
        <w:lang w:val="pt-PT" w:eastAsia="en-US" w:bidi="ar-SA"/>
      </w:rPr>
    </w:lvl>
  </w:abstractNum>
  <w:abstractNum w:abstractNumId="8">
    <w:nsid w:val="28F44688"/>
    <w:multiLevelType w:val="multilevel"/>
    <w:tmpl w:val="600E9316"/>
    <w:lvl w:ilvl="0">
      <w:start w:val="2"/>
      <w:numFmt w:val="decimal"/>
      <w:lvlText w:val="%1."/>
      <w:lvlJc w:val="left"/>
      <w:pPr>
        <w:ind w:left="540" w:hanging="540"/>
      </w:pPr>
      <w:rPr>
        <w:rFonts w:hint="default"/>
      </w:rPr>
    </w:lvl>
    <w:lvl w:ilvl="1">
      <w:start w:val="2"/>
      <w:numFmt w:val="decimal"/>
      <w:lvlText w:val="%1.%2."/>
      <w:lvlJc w:val="left"/>
      <w:pPr>
        <w:ind w:left="540" w:hanging="54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nsid w:val="2A617350"/>
    <w:multiLevelType w:val="hybridMultilevel"/>
    <w:tmpl w:val="8C7AD11C"/>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nsid w:val="2E1F248D"/>
    <w:multiLevelType w:val="multilevel"/>
    <w:tmpl w:val="C6566D92"/>
    <w:lvl w:ilvl="0">
      <w:start w:val="2"/>
      <w:numFmt w:val="decimal"/>
      <w:lvlText w:val="%1."/>
      <w:lvlJc w:val="left"/>
      <w:pPr>
        <w:ind w:left="450" w:hanging="450"/>
      </w:pPr>
      <w:rPr>
        <w:rFonts w:hint="default"/>
      </w:rPr>
    </w:lvl>
    <w:lvl w:ilvl="1">
      <w:start w:val="7"/>
      <w:numFmt w:val="decimal"/>
      <w:lvlText w:val="%1.%2."/>
      <w:lvlJc w:val="left"/>
      <w:pPr>
        <w:ind w:left="450" w:hanging="45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1">
    <w:nsid w:val="2ECE5AA5"/>
    <w:multiLevelType w:val="multilevel"/>
    <w:tmpl w:val="0C241C44"/>
    <w:lvl w:ilvl="0">
      <w:start w:val="7"/>
      <w:numFmt w:val="decimal"/>
      <w:lvlText w:val="%1."/>
      <w:lvlJc w:val="left"/>
      <w:pPr>
        <w:ind w:left="360" w:hanging="360"/>
      </w:pPr>
      <w:rPr>
        <w:rFonts w:ascii="Calibri" w:hAnsi="Calibri" w:cs="Arial" w:hint="default"/>
        <w:u w:val="single"/>
      </w:rPr>
    </w:lvl>
    <w:lvl w:ilvl="1">
      <w:start w:val="1"/>
      <w:numFmt w:val="decimal"/>
      <w:lvlText w:val="%1.%2."/>
      <w:lvlJc w:val="left"/>
      <w:pPr>
        <w:ind w:left="294" w:hanging="720"/>
      </w:pPr>
      <w:rPr>
        <w:rFonts w:ascii="Calibri" w:hAnsi="Calibri" w:cs="Arial" w:hint="default"/>
        <w:u w:val="none"/>
      </w:rPr>
    </w:lvl>
    <w:lvl w:ilvl="2">
      <w:start w:val="1"/>
      <w:numFmt w:val="decimal"/>
      <w:lvlText w:val="%1.%2.%3."/>
      <w:lvlJc w:val="left"/>
      <w:pPr>
        <w:ind w:left="720" w:hanging="720"/>
      </w:pPr>
      <w:rPr>
        <w:rFonts w:ascii="Calibri" w:hAnsi="Calibri" w:cs="Arial" w:hint="default"/>
        <w:u w:val="single"/>
      </w:rPr>
    </w:lvl>
    <w:lvl w:ilvl="3">
      <w:start w:val="1"/>
      <w:numFmt w:val="decimal"/>
      <w:lvlText w:val="%1.%2.%3.%4."/>
      <w:lvlJc w:val="left"/>
      <w:pPr>
        <w:ind w:left="-198" w:hanging="1080"/>
      </w:pPr>
      <w:rPr>
        <w:rFonts w:ascii="Calibri" w:hAnsi="Calibri" w:cs="Arial" w:hint="default"/>
        <w:u w:val="single"/>
      </w:rPr>
    </w:lvl>
    <w:lvl w:ilvl="4">
      <w:start w:val="1"/>
      <w:numFmt w:val="decimal"/>
      <w:lvlText w:val="%1.%2.%3.%4.%5."/>
      <w:lvlJc w:val="left"/>
      <w:pPr>
        <w:ind w:left="-624" w:hanging="1080"/>
      </w:pPr>
      <w:rPr>
        <w:rFonts w:ascii="Calibri" w:hAnsi="Calibri" w:cs="Arial" w:hint="default"/>
        <w:u w:val="single"/>
      </w:rPr>
    </w:lvl>
    <w:lvl w:ilvl="5">
      <w:start w:val="1"/>
      <w:numFmt w:val="decimal"/>
      <w:lvlText w:val="%1.%2.%3.%4.%5.%6."/>
      <w:lvlJc w:val="left"/>
      <w:pPr>
        <w:ind w:left="-690" w:hanging="1440"/>
      </w:pPr>
      <w:rPr>
        <w:rFonts w:ascii="Calibri" w:hAnsi="Calibri" w:cs="Arial" w:hint="default"/>
        <w:u w:val="single"/>
      </w:rPr>
    </w:lvl>
    <w:lvl w:ilvl="6">
      <w:start w:val="1"/>
      <w:numFmt w:val="decimal"/>
      <w:lvlText w:val="%1.%2.%3.%4.%5.%6.%7."/>
      <w:lvlJc w:val="left"/>
      <w:pPr>
        <w:ind w:left="-1116" w:hanging="1440"/>
      </w:pPr>
      <w:rPr>
        <w:rFonts w:ascii="Calibri" w:hAnsi="Calibri" w:cs="Arial" w:hint="default"/>
        <w:u w:val="single"/>
      </w:rPr>
    </w:lvl>
    <w:lvl w:ilvl="7">
      <w:start w:val="1"/>
      <w:numFmt w:val="decimal"/>
      <w:lvlText w:val="%1.%2.%3.%4.%5.%6.%7.%8."/>
      <w:lvlJc w:val="left"/>
      <w:pPr>
        <w:ind w:left="-1182" w:hanging="1800"/>
      </w:pPr>
      <w:rPr>
        <w:rFonts w:ascii="Calibri" w:hAnsi="Calibri" w:cs="Arial" w:hint="default"/>
        <w:u w:val="single"/>
      </w:rPr>
    </w:lvl>
    <w:lvl w:ilvl="8">
      <w:start w:val="1"/>
      <w:numFmt w:val="decimal"/>
      <w:lvlText w:val="%1.%2.%3.%4.%5.%6.%7.%8.%9."/>
      <w:lvlJc w:val="left"/>
      <w:pPr>
        <w:ind w:left="-1608" w:hanging="1800"/>
      </w:pPr>
      <w:rPr>
        <w:rFonts w:ascii="Calibri" w:hAnsi="Calibri" w:cs="Arial" w:hint="default"/>
        <w:u w:val="single"/>
      </w:rPr>
    </w:lvl>
  </w:abstractNum>
  <w:abstractNum w:abstractNumId="12">
    <w:nsid w:val="311E7931"/>
    <w:multiLevelType w:val="hybridMultilevel"/>
    <w:tmpl w:val="2DE2A484"/>
    <w:lvl w:ilvl="0" w:tplc="F19470C2">
      <w:numFmt w:val="bullet"/>
      <w:lvlText w:val="-"/>
      <w:lvlJc w:val="left"/>
      <w:pPr>
        <w:ind w:left="1553" w:hanging="103"/>
      </w:pPr>
      <w:rPr>
        <w:rFonts w:ascii="Calibri" w:eastAsia="Calibri" w:hAnsi="Calibri" w:cs="Calibri" w:hint="default"/>
        <w:b w:val="0"/>
        <w:bCs w:val="0"/>
        <w:i w:val="0"/>
        <w:iCs w:val="0"/>
        <w:spacing w:val="0"/>
        <w:w w:val="101"/>
        <w:sz w:val="19"/>
        <w:szCs w:val="19"/>
        <w:lang w:val="pt-PT" w:eastAsia="en-US" w:bidi="ar-SA"/>
      </w:rPr>
    </w:lvl>
    <w:lvl w:ilvl="1" w:tplc="3B06B764">
      <w:numFmt w:val="bullet"/>
      <w:lvlText w:val="•"/>
      <w:lvlJc w:val="left"/>
      <w:pPr>
        <w:ind w:left="2460" w:hanging="103"/>
      </w:pPr>
      <w:rPr>
        <w:rFonts w:hint="default"/>
        <w:lang w:val="pt-PT" w:eastAsia="en-US" w:bidi="ar-SA"/>
      </w:rPr>
    </w:lvl>
    <w:lvl w:ilvl="2" w:tplc="22D4AB98">
      <w:numFmt w:val="bullet"/>
      <w:lvlText w:val="•"/>
      <w:lvlJc w:val="left"/>
      <w:pPr>
        <w:ind w:left="3361" w:hanging="103"/>
      </w:pPr>
      <w:rPr>
        <w:rFonts w:hint="default"/>
        <w:lang w:val="pt-PT" w:eastAsia="en-US" w:bidi="ar-SA"/>
      </w:rPr>
    </w:lvl>
    <w:lvl w:ilvl="3" w:tplc="86A27BD0">
      <w:numFmt w:val="bullet"/>
      <w:lvlText w:val="•"/>
      <w:lvlJc w:val="left"/>
      <w:pPr>
        <w:ind w:left="4261" w:hanging="103"/>
      </w:pPr>
      <w:rPr>
        <w:rFonts w:hint="default"/>
        <w:lang w:val="pt-PT" w:eastAsia="en-US" w:bidi="ar-SA"/>
      </w:rPr>
    </w:lvl>
    <w:lvl w:ilvl="4" w:tplc="7FDED246">
      <w:numFmt w:val="bullet"/>
      <w:lvlText w:val="•"/>
      <w:lvlJc w:val="left"/>
      <w:pPr>
        <w:ind w:left="5162" w:hanging="103"/>
      </w:pPr>
      <w:rPr>
        <w:rFonts w:hint="default"/>
        <w:lang w:val="pt-PT" w:eastAsia="en-US" w:bidi="ar-SA"/>
      </w:rPr>
    </w:lvl>
    <w:lvl w:ilvl="5" w:tplc="662ACA3C">
      <w:numFmt w:val="bullet"/>
      <w:lvlText w:val="•"/>
      <w:lvlJc w:val="left"/>
      <w:pPr>
        <w:ind w:left="6062" w:hanging="103"/>
      </w:pPr>
      <w:rPr>
        <w:rFonts w:hint="default"/>
        <w:lang w:val="pt-PT" w:eastAsia="en-US" w:bidi="ar-SA"/>
      </w:rPr>
    </w:lvl>
    <w:lvl w:ilvl="6" w:tplc="0B82FC62">
      <w:numFmt w:val="bullet"/>
      <w:lvlText w:val="•"/>
      <w:lvlJc w:val="left"/>
      <w:pPr>
        <w:ind w:left="6963" w:hanging="103"/>
      </w:pPr>
      <w:rPr>
        <w:rFonts w:hint="default"/>
        <w:lang w:val="pt-PT" w:eastAsia="en-US" w:bidi="ar-SA"/>
      </w:rPr>
    </w:lvl>
    <w:lvl w:ilvl="7" w:tplc="BFD4B78E">
      <w:numFmt w:val="bullet"/>
      <w:lvlText w:val="•"/>
      <w:lvlJc w:val="left"/>
      <w:pPr>
        <w:ind w:left="7863" w:hanging="103"/>
      </w:pPr>
      <w:rPr>
        <w:rFonts w:hint="default"/>
        <w:lang w:val="pt-PT" w:eastAsia="en-US" w:bidi="ar-SA"/>
      </w:rPr>
    </w:lvl>
    <w:lvl w:ilvl="8" w:tplc="771CF5B2">
      <w:numFmt w:val="bullet"/>
      <w:lvlText w:val="•"/>
      <w:lvlJc w:val="left"/>
      <w:pPr>
        <w:ind w:left="8764" w:hanging="103"/>
      </w:pPr>
      <w:rPr>
        <w:rFonts w:hint="default"/>
        <w:lang w:val="pt-PT" w:eastAsia="en-US" w:bidi="ar-SA"/>
      </w:rPr>
    </w:lvl>
  </w:abstractNum>
  <w:abstractNum w:abstractNumId="13">
    <w:nsid w:val="32720D7B"/>
    <w:multiLevelType w:val="multilevel"/>
    <w:tmpl w:val="E2FA3EA6"/>
    <w:lvl w:ilvl="0">
      <w:start w:val="10"/>
      <w:numFmt w:val="decimal"/>
      <w:lvlText w:val="%1"/>
      <w:lvlJc w:val="left"/>
      <w:pPr>
        <w:ind w:left="375" w:hanging="375"/>
      </w:pPr>
      <w:rPr>
        <w:rFonts w:hint="default"/>
      </w:rPr>
    </w:lvl>
    <w:lvl w:ilvl="1">
      <w:start w:val="5"/>
      <w:numFmt w:val="decimal"/>
      <w:lvlText w:val="%1.%2"/>
      <w:lvlJc w:val="left"/>
      <w:pPr>
        <w:ind w:left="375" w:hanging="375"/>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nsid w:val="3AAA481A"/>
    <w:multiLevelType w:val="multilevel"/>
    <w:tmpl w:val="A7C609E4"/>
    <w:lvl w:ilvl="0">
      <w:start w:val="7"/>
      <w:numFmt w:val="decimal"/>
      <w:lvlText w:val="%1."/>
      <w:lvlJc w:val="left"/>
      <w:pPr>
        <w:ind w:left="540" w:hanging="540"/>
      </w:pPr>
      <w:rPr>
        <w:rFonts w:hint="default"/>
      </w:rPr>
    </w:lvl>
    <w:lvl w:ilvl="1">
      <w:start w:val="7"/>
      <w:numFmt w:val="decimal"/>
      <w:lvlText w:val="%1.%2."/>
      <w:lvlJc w:val="left"/>
      <w:pPr>
        <w:ind w:left="720" w:hanging="72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5">
    <w:nsid w:val="3B9F7F6A"/>
    <w:multiLevelType w:val="hybridMultilevel"/>
    <w:tmpl w:val="9C3AED6C"/>
    <w:lvl w:ilvl="0" w:tplc="068C66B2">
      <w:numFmt w:val="bullet"/>
      <w:lvlText w:val="-"/>
      <w:lvlJc w:val="left"/>
      <w:pPr>
        <w:ind w:left="1553" w:hanging="103"/>
      </w:pPr>
      <w:rPr>
        <w:rFonts w:ascii="Calibri" w:eastAsia="Calibri" w:hAnsi="Calibri" w:cs="Calibri" w:hint="default"/>
        <w:b w:val="0"/>
        <w:bCs w:val="0"/>
        <w:i w:val="0"/>
        <w:iCs w:val="0"/>
        <w:spacing w:val="0"/>
        <w:w w:val="101"/>
        <w:sz w:val="19"/>
        <w:szCs w:val="19"/>
        <w:lang w:val="pt-PT" w:eastAsia="en-US" w:bidi="ar-SA"/>
      </w:rPr>
    </w:lvl>
    <w:lvl w:ilvl="1" w:tplc="1DAE14D6">
      <w:numFmt w:val="bullet"/>
      <w:lvlText w:val="•"/>
      <w:lvlJc w:val="left"/>
      <w:pPr>
        <w:ind w:left="2460" w:hanging="103"/>
      </w:pPr>
      <w:rPr>
        <w:rFonts w:hint="default"/>
        <w:lang w:val="pt-PT" w:eastAsia="en-US" w:bidi="ar-SA"/>
      </w:rPr>
    </w:lvl>
    <w:lvl w:ilvl="2" w:tplc="924CEFD8">
      <w:numFmt w:val="bullet"/>
      <w:lvlText w:val="•"/>
      <w:lvlJc w:val="left"/>
      <w:pPr>
        <w:ind w:left="3361" w:hanging="103"/>
      </w:pPr>
      <w:rPr>
        <w:rFonts w:hint="default"/>
        <w:lang w:val="pt-PT" w:eastAsia="en-US" w:bidi="ar-SA"/>
      </w:rPr>
    </w:lvl>
    <w:lvl w:ilvl="3" w:tplc="EC2251E8">
      <w:numFmt w:val="bullet"/>
      <w:lvlText w:val="•"/>
      <w:lvlJc w:val="left"/>
      <w:pPr>
        <w:ind w:left="4261" w:hanging="103"/>
      </w:pPr>
      <w:rPr>
        <w:rFonts w:hint="default"/>
        <w:lang w:val="pt-PT" w:eastAsia="en-US" w:bidi="ar-SA"/>
      </w:rPr>
    </w:lvl>
    <w:lvl w:ilvl="4" w:tplc="92E4D8B8">
      <w:numFmt w:val="bullet"/>
      <w:lvlText w:val="•"/>
      <w:lvlJc w:val="left"/>
      <w:pPr>
        <w:ind w:left="5162" w:hanging="103"/>
      </w:pPr>
      <w:rPr>
        <w:rFonts w:hint="default"/>
        <w:lang w:val="pt-PT" w:eastAsia="en-US" w:bidi="ar-SA"/>
      </w:rPr>
    </w:lvl>
    <w:lvl w:ilvl="5" w:tplc="A69AD48E">
      <w:numFmt w:val="bullet"/>
      <w:lvlText w:val="•"/>
      <w:lvlJc w:val="left"/>
      <w:pPr>
        <w:ind w:left="6062" w:hanging="103"/>
      </w:pPr>
      <w:rPr>
        <w:rFonts w:hint="default"/>
        <w:lang w:val="pt-PT" w:eastAsia="en-US" w:bidi="ar-SA"/>
      </w:rPr>
    </w:lvl>
    <w:lvl w:ilvl="6" w:tplc="FC7E1838">
      <w:numFmt w:val="bullet"/>
      <w:lvlText w:val="•"/>
      <w:lvlJc w:val="left"/>
      <w:pPr>
        <w:ind w:left="6963" w:hanging="103"/>
      </w:pPr>
      <w:rPr>
        <w:rFonts w:hint="default"/>
        <w:lang w:val="pt-PT" w:eastAsia="en-US" w:bidi="ar-SA"/>
      </w:rPr>
    </w:lvl>
    <w:lvl w:ilvl="7" w:tplc="61CE9E4A">
      <w:numFmt w:val="bullet"/>
      <w:lvlText w:val="•"/>
      <w:lvlJc w:val="left"/>
      <w:pPr>
        <w:ind w:left="7863" w:hanging="103"/>
      </w:pPr>
      <w:rPr>
        <w:rFonts w:hint="default"/>
        <w:lang w:val="pt-PT" w:eastAsia="en-US" w:bidi="ar-SA"/>
      </w:rPr>
    </w:lvl>
    <w:lvl w:ilvl="8" w:tplc="19AAED30">
      <w:numFmt w:val="bullet"/>
      <w:lvlText w:val="•"/>
      <w:lvlJc w:val="left"/>
      <w:pPr>
        <w:ind w:left="8764" w:hanging="103"/>
      </w:pPr>
      <w:rPr>
        <w:rFonts w:hint="default"/>
        <w:lang w:val="pt-PT" w:eastAsia="en-US" w:bidi="ar-SA"/>
      </w:rPr>
    </w:lvl>
  </w:abstractNum>
  <w:abstractNum w:abstractNumId="16">
    <w:nsid w:val="418139A6"/>
    <w:multiLevelType w:val="multilevel"/>
    <w:tmpl w:val="4C2EFABC"/>
    <w:lvl w:ilvl="0">
      <w:start w:val="3"/>
      <w:numFmt w:val="decimal"/>
      <w:lvlText w:val="%1."/>
      <w:lvlJc w:val="left"/>
      <w:pPr>
        <w:ind w:left="390" w:hanging="390"/>
      </w:pPr>
      <w:rPr>
        <w:rFonts w:hint="default"/>
      </w:rPr>
    </w:lvl>
    <w:lvl w:ilvl="1">
      <w:start w:val="1"/>
      <w:numFmt w:val="decimal"/>
      <w:lvlText w:val="%1.%2."/>
      <w:lvlJc w:val="left"/>
      <w:pPr>
        <w:ind w:left="1429" w:hanging="720"/>
      </w:pPr>
      <w:rPr>
        <w:rFonts w:hint="default"/>
        <w:b/>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17">
    <w:nsid w:val="45BB6B3F"/>
    <w:multiLevelType w:val="multilevel"/>
    <w:tmpl w:val="36781574"/>
    <w:lvl w:ilvl="0">
      <w:start w:val="1"/>
      <w:numFmt w:val="decimal"/>
      <w:lvlText w:val="%1."/>
      <w:lvlJc w:val="left"/>
      <w:pPr>
        <w:ind w:left="360" w:hanging="360"/>
      </w:pPr>
    </w:lvl>
    <w:lvl w:ilvl="1">
      <w:start w:val="1"/>
      <w:numFmt w:val="lowerLetter"/>
      <w:lvlText w:val="%2."/>
      <w:lvlJc w:val="left"/>
      <w:pPr>
        <w:ind w:left="1141" w:hanging="432"/>
      </w:pPr>
      <w:rPr>
        <w:rFonts w:ascii="Segoe UI" w:eastAsia="Times New Roman" w:hAnsi="Segoe UI" w:cs="Segoe UI"/>
        <w:b w:val="0"/>
        <w:i w:val="0"/>
      </w:rPr>
    </w:lvl>
    <w:lvl w:ilvl="2">
      <w:start w:val="1"/>
      <w:numFmt w:val="decimal"/>
      <w:lvlText w:val="%1.%2.%3."/>
      <w:lvlJc w:val="left"/>
      <w:pPr>
        <w:ind w:left="1224" w:hanging="504"/>
      </w:pPr>
      <w:rPr>
        <w:b/>
        <w:i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nsid w:val="47DF7942"/>
    <w:multiLevelType w:val="multilevel"/>
    <w:tmpl w:val="15585128"/>
    <w:lvl w:ilvl="0">
      <w:start w:val="7"/>
      <w:numFmt w:val="decimal"/>
      <w:lvlText w:val="%1."/>
      <w:lvlJc w:val="left"/>
      <w:pPr>
        <w:ind w:left="660" w:hanging="660"/>
      </w:pPr>
      <w:rPr>
        <w:rFonts w:hint="default"/>
      </w:rPr>
    </w:lvl>
    <w:lvl w:ilvl="1">
      <w:start w:val="1"/>
      <w:numFmt w:val="decimal"/>
      <w:lvlText w:val="%1.%2."/>
      <w:lvlJc w:val="left"/>
      <w:pPr>
        <w:ind w:left="660" w:hanging="660"/>
      </w:pPr>
      <w:rPr>
        <w:rFonts w:hint="default"/>
      </w:rPr>
    </w:lvl>
    <w:lvl w:ilvl="2">
      <w:start w:val="18"/>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nsid w:val="56AF402B"/>
    <w:multiLevelType w:val="hybridMultilevel"/>
    <w:tmpl w:val="FFF4C2AE"/>
    <w:lvl w:ilvl="0" w:tplc="41AE1954">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nsid w:val="5A21002F"/>
    <w:multiLevelType w:val="multilevel"/>
    <w:tmpl w:val="8B5CDFE4"/>
    <w:lvl w:ilvl="0">
      <w:start w:val="7"/>
      <w:numFmt w:val="decimal"/>
      <w:lvlText w:val="%1."/>
      <w:lvlJc w:val="left"/>
      <w:pPr>
        <w:ind w:left="540" w:hanging="54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1">
    <w:nsid w:val="5A907F9E"/>
    <w:multiLevelType w:val="hybridMultilevel"/>
    <w:tmpl w:val="3410B29C"/>
    <w:lvl w:ilvl="0" w:tplc="AD1EFC9C">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2">
    <w:nsid w:val="62593C02"/>
    <w:multiLevelType w:val="hybridMultilevel"/>
    <w:tmpl w:val="2DBE3BC4"/>
    <w:lvl w:ilvl="0" w:tplc="4330EE08">
      <w:start w:val="1"/>
      <w:numFmt w:val="lowerLetter"/>
      <w:lvlText w:val="%1)"/>
      <w:lvlJc w:val="left"/>
      <w:pPr>
        <w:tabs>
          <w:tab w:val="num" w:pos="720"/>
        </w:tabs>
        <w:ind w:left="720" w:hanging="360"/>
      </w:pPr>
      <w:rPr>
        <w:rFonts w:ascii="Arial Narrow" w:eastAsia="Times New Roman" w:hAnsi="Arial Narrow" w:cs="Arial"/>
        <w:b/>
      </w:rPr>
    </w:lvl>
    <w:lvl w:ilvl="1" w:tplc="04160019" w:tentative="1">
      <w:start w:val="1"/>
      <w:numFmt w:val="lowerLetter"/>
      <w:lvlText w:val="%2."/>
      <w:lvlJc w:val="left"/>
      <w:pPr>
        <w:tabs>
          <w:tab w:val="num" w:pos="1440"/>
        </w:tabs>
        <w:ind w:left="1440" w:hanging="360"/>
      </w:pPr>
      <w:rPr>
        <w:rFonts w:cs="Times New Roman"/>
      </w:rPr>
    </w:lvl>
    <w:lvl w:ilvl="2" w:tplc="0416001B" w:tentative="1">
      <w:start w:val="1"/>
      <w:numFmt w:val="lowerRoman"/>
      <w:lvlText w:val="%3."/>
      <w:lvlJc w:val="right"/>
      <w:pPr>
        <w:tabs>
          <w:tab w:val="num" w:pos="2160"/>
        </w:tabs>
        <w:ind w:left="2160" w:hanging="180"/>
      </w:pPr>
      <w:rPr>
        <w:rFonts w:cs="Times New Roman"/>
      </w:rPr>
    </w:lvl>
    <w:lvl w:ilvl="3" w:tplc="0416000F" w:tentative="1">
      <w:start w:val="1"/>
      <w:numFmt w:val="decimal"/>
      <w:lvlText w:val="%4."/>
      <w:lvlJc w:val="left"/>
      <w:pPr>
        <w:tabs>
          <w:tab w:val="num" w:pos="2880"/>
        </w:tabs>
        <w:ind w:left="2880" w:hanging="360"/>
      </w:pPr>
      <w:rPr>
        <w:rFonts w:cs="Times New Roman"/>
      </w:rPr>
    </w:lvl>
    <w:lvl w:ilvl="4" w:tplc="04160019" w:tentative="1">
      <w:start w:val="1"/>
      <w:numFmt w:val="lowerLetter"/>
      <w:lvlText w:val="%5."/>
      <w:lvlJc w:val="left"/>
      <w:pPr>
        <w:tabs>
          <w:tab w:val="num" w:pos="3600"/>
        </w:tabs>
        <w:ind w:left="3600" w:hanging="360"/>
      </w:pPr>
      <w:rPr>
        <w:rFonts w:cs="Times New Roman"/>
      </w:rPr>
    </w:lvl>
    <w:lvl w:ilvl="5" w:tplc="0416001B" w:tentative="1">
      <w:start w:val="1"/>
      <w:numFmt w:val="lowerRoman"/>
      <w:lvlText w:val="%6."/>
      <w:lvlJc w:val="right"/>
      <w:pPr>
        <w:tabs>
          <w:tab w:val="num" w:pos="4320"/>
        </w:tabs>
        <w:ind w:left="4320" w:hanging="180"/>
      </w:pPr>
      <w:rPr>
        <w:rFonts w:cs="Times New Roman"/>
      </w:rPr>
    </w:lvl>
    <w:lvl w:ilvl="6" w:tplc="0416000F" w:tentative="1">
      <w:start w:val="1"/>
      <w:numFmt w:val="decimal"/>
      <w:lvlText w:val="%7."/>
      <w:lvlJc w:val="left"/>
      <w:pPr>
        <w:tabs>
          <w:tab w:val="num" w:pos="5040"/>
        </w:tabs>
        <w:ind w:left="5040" w:hanging="360"/>
      </w:pPr>
      <w:rPr>
        <w:rFonts w:cs="Times New Roman"/>
      </w:rPr>
    </w:lvl>
    <w:lvl w:ilvl="7" w:tplc="04160019" w:tentative="1">
      <w:start w:val="1"/>
      <w:numFmt w:val="lowerLetter"/>
      <w:lvlText w:val="%8."/>
      <w:lvlJc w:val="left"/>
      <w:pPr>
        <w:tabs>
          <w:tab w:val="num" w:pos="5760"/>
        </w:tabs>
        <w:ind w:left="5760" w:hanging="360"/>
      </w:pPr>
      <w:rPr>
        <w:rFonts w:cs="Times New Roman"/>
      </w:rPr>
    </w:lvl>
    <w:lvl w:ilvl="8" w:tplc="0416001B" w:tentative="1">
      <w:start w:val="1"/>
      <w:numFmt w:val="lowerRoman"/>
      <w:lvlText w:val="%9."/>
      <w:lvlJc w:val="right"/>
      <w:pPr>
        <w:tabs>
          <w:tab w:val="num" w:pos="6480"/>
        </w:tabs>
        <w:ind w:left="6480" w:hanging="180"/>
      </w:pPr>
      <w:rPr>
        <w:rFonts w:cs="Times New Roman"/>
      </w:rPr>
    </w:lvl>
  </w:abstractNum>
  <w:abstractNum w:abstractNumId="23">
    <w:nsid w:val="62994749"/>
    <w:multiLevelType w:val="hybridMultilevel"/>
    <w:tmpl w:val="DAAA477C"/>
    <w:lvl w:ilvl="0" w:tplc="AF3C0468">
      <w:numFmt w:val="bullet"/>
      <w:lvlText w:val="-"/>
      <w:lvlJc w:val="left"/>
      <w:pPr>
        <w:ind w:left="1553" w:hanging="103"/>
      </w:pPr>
      <w:rPr>
        <w:rFonts w:ascii="Calibri" w:eastAsia="Calibri" w:hAnsi="Calibri" w:cs="Calibri" w:hint="default"/>
        <w:b w:val="0"/>
        <w:bCs w:val="0"/>
        <w:i w:val="0"/>
        <w:iCs w:val="0"/>
        <w:spacing w:val="0"/>
        <w:w w:val="101"/>
        <w:sz w:val="19"/>
        <w:szCs w:val="19"/>
        <w:lang w:val="pt-PT" w:eastAsia="en-US" w:bidi="ar-SA"/>
      </w:rPr>
    </w:lvl>
    <w:lvl w:ilvl="1" w:tplc="445A83A6">
      <w:numFmt w:val="bullet"/>
      <w:lvlText w:val="•"/>
      <w:lvlJc w:val="left"/>
      <w:pPr>
        <w:ind w:left="2460" w:hanging="103"/>
      </w:pPr>
      <w:rPr>
        <w:rFonts w:hint="default"/>
        <w:lang w:val="pt-PT" w:eastAsia="en-US" w:bidi="ar-SA"/>
      </w:rPr>
    </w:lvl>
    <w:lvl w:ilvl="2" w:tplc="1C38EB96">
      <w:numFmt w:val="bullet"/>
      <w:lvlText w:val="•"/>
      <w:lvlJc w:val="left"/>
      <w:pPr>
        <w:ind w:left="3361" w:hanging="103"/>
      </w:pPr>
      <w:rPr>
        <w:rFonts w:hint="default"/>
        <w:lang w:val="pt-PT" w:eastAsia="en-US" w:bidi="ar-SA"/>
      </w:rPr>
    </w:lvl>
    <w:lvl w:ilvl="3" w:tplc="79D2F71E">
      <w:numFmt w:val="bullet"/>
      <w:lvlText w:val="•"/>
      <w:lvlJc w:val="left"/>
      <w:pPr>
        <w:ind w:left="4261" w:hanging="103"/>
      </w:pPr>
      <w:rPr>
        <w:rFonts w:hint="default"/>
        <w:lang w:val="pt-PT" w:eastAsia="en-US" w:bidi="ar-SA"/>
      </w:rPr>
    </w:lvl>
    <w:lvl w:ilvl="4" w:tplc="CF962E10">
      <w:numFmt w:val="bullet"/>
      <w:lvlText w:val="•"/>
      <w:lvlJc w:val="left"/>
      <w:pPr>
        <w:ind w:left="5162" w:hanging="103"/>
      </w:pPr>
      <w:rPr>
        <w:rFonts w:hint="default"/>
        <w:lang w:val="pt-PT" w:eastAsia="en-US" w:bidi="ar-SA"/>
      </w:rPr>
    </w:lvl>
    <w:lvl w:ilvl="5" w:tplc="9F6ECFB6">
      <w:numFmt w:val="bullet"/>
      <w:lvlText w:val="•"/>
      <w:lvlJc w:val="left"/>
      <w:pPr>
        <w:ind w:left="6062" w:hanging="103"/>
      </w:pPr>
      <w:rPr>
        <w:rFonts w:hint="default"/>
        <w:lang w:val="pt-PT" w:eastAsia="en-US" w:bidi="ar-SA"/>
      </w:rPr>
    </w:lvl>
    <w:lvl w:ilvl="6" w:tplc="188E70BA">
      <w:numFmt w:val="bullet"/>
      <w:lvlText w:val="•"/>
      <w:lvlJc w:val="left"/>
      <w:pPr>
        <w:ind w:left="6963" w:hanging="103"/>
      </w:pPr>
      <w:rPr>
        <w:rFonts w:hint="default"/>
        <w:lang w:val="pt-PT" w:eastAsia="en-US" w:bidi="ar-SA"/>
      </w:rPr>
    </w:lvl>
    <w:lvl w:ilvl="7" w:tplc="F100262E">
      <w:numFmt w:val="bullet"/>
      <w:lvlText w:val="•"/>
      <w:lvlJc w:val="left"/>
      <w:pPr>
        <w:ind w:left="7863" w:hanging="103"/>
      </w:pPr>
      <w:rPr>
        <w:rFonts w:hint="default"/>
        <w:lang w:val="pt-PT" w:eastAsia="en-US" w:bidi="ar-SA"/>
      </w:rPr>
    </w:lvl>
    <w:lvl w:ilvl="8" w:tplc="19D66B3E">
      <w:numFmt w:val="bullet"/>
      <w:lvlText w:val="•"/>
      <w:lvlJc w:val="left"/>
      <w:pPr>
        <w:ind w:left="8764" w:hanging="103"/>
      </w:pPr>
      <w:rPr>
        <w:rFonts w:hint="default"/>
        <w:lang w:val="pt-PT" w:eastAsia="en-US" w:bidi="ar-SA"/>
      </w:rPr>
    </w:lvl>
  </w:abstractNum>
  <w:abstractNum w:abstractNumId="24">
    <w:nsid w:val="693D2A0E"/>
    <w:multiLevelType w:val="hybridMultilevel"/>
    <w:tmpl w:val="2A92B286"/>
    <w:lvl w:ilvl="0" w:tplc="0000000A">
      <w:start w:val="1"/>
      <w:numFmt w:val="bullet"/>
      <w:lvlText w:val="·"/>
      <w:lvlJc w:val="left"/>
      <w:pPr>
        <w:tabs>
          <w:tab w:val="num" w:pos="780"/>
        </w:tabs>
        <w:ind w:left="780" w:hanging="360"/>
      </w:pPr>
      <w:rPr>
        <w:rFonts w:ascii="Symbol" w:hAnsi="Symbol"/>
      </w:rPr>
    </w:lvl>
    <w:lvl w:ilvl="1" w:tplc="04160003" w:tentative="1">
      <w:start w:val="1"/>
      <w:numFmt w:val="bullet"/>
      <w:lvlText w:val="o"/>
      <w:lvlJc w:val="left"/>
      <w:pPr>
        <w:tabs>
          <w:tab w:val="num" w:pos="1860"/>
        </w:tabs>
        <w:ind w:left="1860" w:hanging="360"/>
      </w:pPr>
      <w:rPr>
        <w:rFonts w:ascii="Courier New" w:hAnsi="Courier New" w:cs="Courier New" w:hint="default"/>
      </w:rPr>
    </w:lvl>
    <w:lvl w:ilvl="2" w:tplc="04160005" w:tentative="1">
      <w:start w:val="1"/>
      <w:numFmt w:val="bullet"/>
      <w:lvlText w:val=""/>
      <w:lvlJc w:val="left"/>
      <w:pPr>
        <w:tabs>
          <w:tab w:val="num" w:pos="2580"/>
        </w:tabs>
        <w:ind w:left="2580" w:hanging="360"/>
      </w:pPr>
      <w:rPr>
        <w:rFonts w:ascii="Wingdings" w:hAnsi="Wingdings" w:hint="default"/>
      </w:rPr>
    </w:lvl>
    <w:lvl w:ilvl="3" w:tplc="04160001" w:tentative="1">
      <w:start w:val="1"/>
      <w:numFmt w:val="bullet"/>
      <w:lvlText w:val=""/>
      <w:lvlJc w:val="left"/>
      <w:pPr>
        <w:tabs>
          <w:tab w:val="num" w:pos="3300"/>
        </w:tabs>
        <w:ind w:left="3300" w:hanging="360"/>
      </w:pPr>
      <w:rPr>
        <w:rFonts w:ascii="Symbol" w:hAnsi="Symbol" w:hint="default"/>
      </w:rPr>
    </w:lvl>
    <w:lvl w:ilvl="4" w:tplc="04160003" w:tentative="1">
      <w:start w:val="1"/>
      <w:numFmt w:val="bullet"/>
      <w:lvlText w:val="o"/>
      <w:lvlJc w:val="left"/>
      <w:pPr>
        <w:tabs>
          <w:tab w:val="num" w:pos="4020"/>
        </w:tabs>
        <w:ind w:left="4020" w:hanging="360"/>
      </w:pPr>
      <w:rPr>
        <w:rFonts w:ascii="Courier New" w:hAnsi="Courier New" w:cs="Courier New" w:hint="default"/>
      </w:rPr>
    </w:lvl>
    <w:lvl w:ilvl="5" w:tplc="04160005" w:tentative="1">
      <w:start w:val="1"/>
      <w:numFmt w:val="bullet"/>
      <w:lvlText w:val=""/>
      <w:lvlJc w:val="left"/>
      <w:pPr>
        <w:tabs>
          <w:tab w:val="num" w:pos="4740"/>
        </w:tabs>
        <w:ind w:left="4740" w:hanging="360"/>
      </w:pPr>
      <w:rPr>
        <w:rFonts w:ascii="Wingdings" w:hAnsi="Wingdings" w:hint="default"/>
      </w:rPr>
    </w:lvl>
    <w:lvl w:ilvl="6" w:tplc="04160001" w:tentative="1">
      <w:start w:val="1"/>
      <w:numFmt w:val="bullet"/>
      <w:lvlText w:val=""/>
      <w:lvlJc w:val="left"/>
      <w:pPr>
        <w:tabs>
          <w:tab w:val="num" w:pos="5460"/>
        </w:tabs>
        <w:ind w:left="5460" w:hanging="360"/>
      </w:pPr>
      <w:rPr>
        <w:rFonts w:ascii="Symbol" w:hAnsi="Symbol" w:hint="default"/>
      </w:rPr>
    </w:lvl>
    <w:lvl w:ilvl="7" w:tplc="04160003" w:tentative="1">
      <w:start w:val="1"/>
      <w:numFmt w:val="bullet"/>
      <w:lvlText w:val="o"/>
      <w:lvlJc w:val="left"/>
      <w:pPr>
        <w:tabs>
          <w:tab w:val="num" w:pos="6180"/>
        </w:tabs>
        <w:ind w:left="6180" w:hanging="360"/>
      </w:pPr>
      <w:rPr>
        <w:rFonts w:ascii="Courier New" w:hAnsi="Courier New" w:cs="Courier New" w:hint="default"/>
      </w:rPr>
    </w:lvl>
    <w:lvl w:ilvl="8" w:tplc="04160005" w:tentative="1">
      <w:start w:val="1"/>
      <w:numFmt w:val="bullet"/>
      <w:lvlText w:val=""/>
      <w:lvlJc w:val="left"/>
      <w:pPr>
        <w:tabs>
          <w:tab w:val="num" w:pos="6900"/>
        </w:tabs>
        <w:ind w:left="6900" w:hanging="360"/>
      </w:pPr>
      <w:rPr>
        <w:rFonts w:ascii="Wingdings" w:hAnsi="Wingdings" w:hint="default"/>
      </w:rPr>
    </w:lvl>
  </w:abstractNum>
  <w:abstractNum w:abstractNumId="25">
    <w:nsid w:val="6A377D95"/>
    <w:multiLevelType w:val="hybridMultilevel"/>
    <w:tmpl w:val="0120A2A4"/>
    <w:lvl w:ilvl="0" w:tplc="EC786C20">
      <w:start w:val="1"/>
      <w:numFmt w:val="lowerLetter"/>
      <w:lvlText w:val="%1)"/>
      <w:lvlJc w:val="left"/>
      <w:pPr>
        <w:ind w:left="360" w:hanging="360"/>
      </w:pPr>
      <w:rPr>
        <w:rFonts w:hint="default"/>
        <w:b/>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26">
    <w:nsid w:val="70507F9C"/>
    <w:multiLevelType w:val="multilevel"/>
    <w:tmpl w:val="BB9CF3CC"/>
    <w:lvl w:ilvl="0">
      <w:start w:val="1"/>
      <w:numFmt w:val="decimal"/>
      <w:lvlText w:val="%1."/>
      <w:lvlJc w:val="left"/>
      <w:pPr>
        <w:ind w:left="420" w:hanging="420"/>
      </w:pPr>
      <w:rPr>
        <w:rFonts w:hint="default"/>
        <w:b/>
      </w:rPr>
    </w:lvl>
    <w:lvl w:ilvl="1">
      <w:start w:val="1"/>
      <w:numFmt w:val="decimal"/>
      <w:lvlText w:val="%1.%2."/>
      <w:lvlJc w:val="left"/>
      <w:pPr>
        <w:ind w:left="420" w:hanging="4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7">
    <w:nsid w:val="758E1FF9"/>
    <w:multiLevelType w:val="hybridMultilevel"/>
    <w:tmpl w:val="ACEC8058"/>
    <w:lvl w:ilvl="0" w:tplc="3A984AFE">
      <w:numFmt w:val="bullet"/>
      <w:lvlText w:val="-"/>
      <w:lvlJc w:val="left"/>
      <w:pPr>
        <w:ind w:left="1805" w:hanging="103"/>
      </w:pPr>
      <w:rPr>
        <w:rFonts w:ascii="Calibri" w:eastAsia="Calibri" w:hAnsi="Calibri" w:cs="Calibri" w:hint="default"/>
        <w:b w:val="0"/>
        <w:bCs w:val="0"/>
        <w:i w:val="0"/>
        <w:iCs w:val="0"/>
        <w:spacing w:val="0"/>
        <w:w w:val="101"/>
        <w:sz w:val="19"/>
        <w:szCs w:val="19"/>
        <w:lang w:val="pt-PT" w:eastAsia="en-US" w:bidi="ar-SA"/>
      </w:rPr>
    </w:lvl>
    <w:lvl w:ilvl="1" w:tplc="73561228">
      <w:numFmt w:val="bullet"/>
      <w:lvlText w:val="•"/>
      <w:lvlJc w:val="left"/>
      <w:pPr>
        <w:ind w:left="2676" w:hanging="103"/>
      </w:pPr>
      <w:rPr>
        <w:rFonts w:hint="default"/>
        <w:lang w:val="pt-PT" w:eastAsia="en-US" w:bidi="ar-SA"/>
      </w:rPr>
    </w:lvl>
    <w:lvl w:ilvl="2" w:tplc="EA2401E8">
      <w:numFmt w:val="bullet"/>
      <w:lvlText w:val="•"/>
      <w:lvlJc w:val="left"/>
      <w:pPr>
        <w:ind w:left="3553" w:hanging="103"/>
      </w:pPr>
      <w:rPr>
        <w:rFonts w:hint="default"/>
        <w:lang w:val="pt-PT" w:eastAsia="en-US" w:bidi="ar-SA"/>
      </w:rPr>
    </w:lvl>
    <w:lvl w:ilvl="3" w:tplc="599C1FF2">
      <w:numFmt w:val="bullet"/>
      <w:lvlText w:val="•"/>
      <w:lvlJc w:val="left"/>
      <w:pPr>
        <w:ind w:left="4429" w:hanging="103"/>
      </w:pPr>
      <w:rPr>
        <w:rFonts w:hint="default"/>
        <w:lang w:val="pt-PT" w:eastAsia="en-US" w:bidi="ar-SA"/>
      </w:rPr>
    </w:lvl>
    <w:lvl w:ilvl="4" w:tplc="0C128298">
      <w:numFmt w:val="bullet"/>
      <w:lvlText w:val="•"/>
      <w:lvlJc w:val="left"/>
      <w:pPr>
        <w:ind w:left="5306" w:hanging="103"/>
      </w:pPr>
      <w:rPr>
        <w:rFonts w:hint="default"/>
        <w:lang w:val="pt-PT" w:eastAsia="en-US" w:bidi="ar-SA"/>
      </w:rPr>
    </w:lvl>
    <w:lvl w:ilvl="5" w:tplc="A568044E">
      <w:numFmt w:val="bullet"/>
      <w:lvlText w:val="•"/>
      <w:lvlJc w:val="left"/>
      <w:pPr>
        <w:ind w:left="6182" w:hanging="103"/>
      </w:pPr>
      <w:rPr>
        <w:rFonts w:hint="default"/>
        <w:lang w:val="pt-PT" w:eastAsia="en-US" w:bidi="ar-SA"/>
      </w:rPr>
    </w:lvl>
    <w:lvl w:ilvl="6" w:tplc="99409DDA">
      <w:numFmt w:val="bullet"/>
      <w:lvlText w:val="•"/>
      <w:lvlJc w:val="left"/>
      <w:pPr>
        <w:ind w:left="7059" w:hanging="103"/>
      </w:pPr>
      <w:rPr>
        <w:rFonts w:hint="default"/>
        <w:lang w:val="pt-PT" w:eastAsia="en-US" w:bidi="ar-SA"/>
      </w:rPr>
    </w:lvl>
    <w:lvl w:ilvl="7" w:tplc="38B291BC">
      <w:numFmt w:val="bullet"/>
      <w:lvlText w:val="•"/>
      <w:lvlJc w:val="left"/>
      <w:pPr>
        <w:ind w:left="7935" w:hanging="103"/>
      </w:pPr>
      <w:rPr>
        <w:rFonts w:hint="default"/>
        <w:lang w:val="pt-PT" w:eastAsia="en-US" w:bidi="ar-SA"/>
      </w:rPr>
    </w:lvl>
    <w:lvl w:ilvl="8" w:tplc="7C368A72">
      <w:numFmt w:val="bullet"/>
      <w:lvlText w:val="•"/>
      <w:lvlJc w:val="left"/>
      <w:pPr>
        <w:ind w:left="8812" w:hanging="103"/>
      </w:pPr>
      <w:rPr>
        <w:rFonts w:hint="default"/>
        <w:lang w:val="pt-PT" w:eastAsia="en-US" w:bidi="ar-SA"/>
      </w:rPr>
    </w:lvl>
  </w:abstractNum>
  <w:abstractNum w:abstractNumId="28">
    <w:nsid w:val="761848E8"/>
    <w:multiLevelType w:val="multilevel"/>
    <w:tmpl w:val="D1A2BFBC"/>
    <w:lvl w:ilvl="0">
      <w:start w:val="1"/>
      <w:numFmt w:val="decimal"/>
      <w:lvlText w:val="%1."/>
      <w:lvlJc w:val="left"/>
      <w:pPr>
        <w:ind w:left="1896" w:hanging="194"/>
      </w:pPr>
      <w:rPr>
        <w:rFonts w:ascii="Calibri" w:eastAsia="Calibri" w:hAnsi="Calibri" w:cs="Calibri" w:hint="default"/>
        <w:b/>
        <w:bCs/>
        <w:i w:val="0"/>
        <w:iCs w:val="0"/>
        <w:spacing w:val="-1"/>
        <w:w w:val="101"/>
        <w:sz w:val="22"/>
        <w:szCs w:val="22"/>
        <w:lang w:val="pt-PT" w:eastAsia="en-US" w:bidi="ar-SA"/>
      </w:rPr>
    </w:lvl>
    <w:lvl w:ilvl="1">
      <w:start w:val="1"/>
      <w:numFmt w:val="decimal"/>
      <w:lvlText w:val="%1.%2."/>
      <w:lvlJc w:val="left"/>
      <w:pPr>
        <w:ind w:left="1553" w:hanging="401"/>
      </w:pPr>
      <w:rPr>
        <w:rFonts w:hint="default"/>
        <w:spacing w:val="-1"/>
        <w:w w:val="101"/>
        <w:lang w:val="pt-PT" w:eastAsia="en-US" w:bidi="ar-SA"/>
      </w:rPr>
    </w:lvl>
    <w:lvl w:ilvl="2">
      <w:numFmt w:val="bullet"/>
      <w:lvlText w:val="•"/>
      <w:lvlJc w:val="left"/>
      <w:pPr>
        <w:ind w:left="1900" w:hanging="401"/>
      </w:pPr>
      <w:rPr>
        <w:rFonts w:hint="default"/>
        <w:lang w:val="pt-PT" w:eastAsia="en-US" w:bidi="ar-SA"/>
      </w:rPr>
    </w:lvl>
    <w:lvl w:ilvl="3">
      <w:numFmt w:val="bullet"/>
      <w:lvlText w:val="•"/>
      <w:lvlJc w:val="left"/>
      <w:pPr>
        <w:ind w:left="2983" w:hanging="401"/>
      </w:pPr>
      <w:rPr>
        <w:rFonts w:hint="default"/>
        <w:lang w:val="pt-PT" w:eastAsia="en-US" w:bidi="ar-SA"/>
      </w:rPr>
    </w:lvl>
    <w:lvl w:ilvl="4">
      <w:numFmt w:val="bullet"/>
      <w:lvlText w:val="•"/>
      <w:lvlJc w:val="left"/>
      <w:pPr>
        <w:ind w:left="4066" w:hanging="401"/>
      </w:pPr>
      <w:rPr>
        <w:rFonts w:hint="default"/>
        <w:lang w:val="pt-PT" w:eastAsia="en-US" w:bidi="ar-SA"/>
      </w:rPr>
    </w:lvl>
    <w:lvl w:ilvl="5">
      <w:numFmt w:val="bullet"/>
      <w:lvlText w:val="•"/>
      <w:lvlJc w:val="left"/>
      <w:pPr>
        <w:ind w:left="5149" w:hanging="401"/>
      </w:pPr>
      <w:rPr>
        <w:rFonts w:hint="default"/>
        <w:lang w:val="pt-PT" w:eastAsia="en-US" w:bidi="ar-SA"/>
      </w:rPr>
    </w:lvl>
    <w:lvl w:ilvl="6">
      <w:numFmt w:val="bullet"/>
      <w:lvlText w:val="•"/>
      <w:lvlJc w:val="left"/>
      <w:pPr>
        <w:ind w:left="6232" w:hanging="401"/>
      </w:pPr>
      <w:rPr>
        <w:rFonts w:hint="default"/>
        <w:lang w:val="pt-PT" w:eastAsia="en-US" w:bidi="ar-SA"/>
      </w:rPr>
    </w:lvl>
    <w:lvl w:ilvl="7">
      <w:numFmt w:val="bullet"/>
      <w:lvlText w:val="•"/>
      <w:lvlJc w:val="left"/>
      <w:pPr>
        <w:ind w:left="7316" w:hanging="401"/>
      </w:pPr>
      <w:rPr>
        <w:rFonts w:hint="default"/>
        <w:lang w:val="pt-PT" w:eastAsia="en-US" w:bidi="ar-SA"/>
      </w:rPr>
    </w:lvl>
    <w:lvl w:ilvl="8">
      <w:numFmt w:val="bullet"/>
      <w:lvlText w:val="•"/>
      <w:lvlJc w:val="left"/>
      <w:pPr>
        <w:ind w:left="8399" w:hanging="401"/>
      </w:pPr>
      <w:rPr>
        <w:rFonts w:hint="default"/>
        <w:lang w:val="pt-PT" w:eastAsia="en-US" w:bidi="ar-SA"/>
      </w:rPr>
    </w:lvl>
  </w:abstractNum>
  <w:abstractNum w:abstractNumId="29">
    <w:nsid w:val="792C5A69"/>
    <w:multiLevelType w:val="multilevel"/>
    <w:tmpl w:val="54B07508"/>
    <w:lvl w:ilvl="0">
      <w:start w:val="1"/>
      <w:numFmt w:val="decimal"/>
      <w:lvlText w:val="%1."/>
      <w:lvlJc w:val="left"/>
      <w:pPr>
        <w:ind w:left="390" w:hanging="390"/>
      </w:pPr>
      <w:rPr>
        <w:rFonts w:hint="default"/>
      </w:rPr>
    </w:lvl>
    <w:lvl w:ilvl="1">
      <w:start w:val="1"/>
      <w:numFmt w:val="decimal"/>
      <w:lvlText w:val="%1.%2."/>
      <w:lvlJc w:val="left"/>
      <w:pPr>
        <w:ind w:left="1861" w:hanging="720"/>
      </w:pPr>
      <w:rPr>
        <w:rFonts w:hint="default"/>
      </w:rPr>
    </w:lvl>
    <w:lvl w:ilvl="2">
      <w:start w:val="1"/>
      <w:numFmt w:val="decimal"/>
      <w:lvlText w:val="%1.%2.%3."/>
      <w:lvlJc w:val="left"/>
      <w:pPr>
        <w:ind w:left="3002" w:hanging="720"/>
      </w:pPr>
      <w:rPr>
        <w:rFonts w:hint="default"/>
      </w:rPr>
    </w:lvl>
    <w:lvl w:ilvl="3">
      <w:start w:val="1"/>
      <w:numFmt w:val="decimal"/>
      <w:lvlText w:val="%1.%2.%3.%4."/>
      <w:lvlJc w:val="left"/>
      <w:pPr>
        <w:ind w:left="4503" w:hanging="1080"/>
      </w:pPr>
      <w:rPr>
        <w:rFonts w:hint="default"/>
      </w:rPr>
    </w:lvl>
    <w:lvl w:ilvl="4">
      <w:start w:val="1"/>
      <w:numFmt w:val="decimal"/>
      <w:lvlText w:val="%1.%2.%3.%4.%5."/>
      <w:lvlJc w:val="left"/>
      <w:pPr>
        <w:ind w:left="5644" w:hanging="1080"/>
      </w:pPr>
      <w:rPr>
        <w:rFonts w:hint="default"/>
      </w:rPr>
    </w:lvl>
    <w:lvl w:ilvl="5">
      <w:start w:val="1"/>
      <w:numFmt w:val="decimal"/>
      <w:lvlText w:val="%1.%2.%3.%4.%5.%6."/>
      <w:lvlJc w:val="left"/>
      <w:pPr>
        <w:ind w:left="7145" w:hanging="1440"/>
      </w:pPr>
      <w:rPr>
        <w:rFonts w:hint="default"/>
      </w:rPr>
    </w:lvl>
    <w:lvl w:ilvl="6">
      <w:start w:val="1"/>
      <w:numFmt w:val="decimal"/>
      <w:lvlText w:val="%1.%2.%3.%4.%5.%6.%7."/>
      <w:lvlJc w:val="left"/>
      <w:pPr>
        <w:ind w:left="8646" w:hanging="1800"/>
      </w:pPr>
      <w:rPr>
        <w:rFonts w:hint="default"/>
      </w:rPr>
    </w:lvl>
    <w:lvl w:ilvl="7">
      <w:start w:val="1"/>
      <w:numFmt w:val="decimal"/>
      <w:lvlText w:val="%1.%2.%3.%4.%5.%6.%7.%8."/>
      <w:lvlJc w:val="left"/>
      <w:pPr>
        <w:ind w:left="9787" w:hanging="1800"/>
      </w:pPr>
      <w:rPr>
        <w:rFonts w:hint="default"/>
      </w:rPr>
    </w:lvl>
    <w:lvl w:ilvl="8">
      <w:start w:val="1"/>
      <w:numFmt w:val="decimal"/>
      <w:lvlText w:val="%1.%2.%3.%4.%5.%6.%7.%8.%9."/>
      <w:lvlJc w:val="left"/>
      <w:pPr>
        <w:ind w:left="11288" w:hanging="2160"/>
      </w:pPr>
      <w:rPr>
        <w:rFonts w:hint="default"/>
      </w:rPr>
    </w:lvl>
  </w:abstractNum>
  <w:abstractNum w:abstractNumId="30">
    <w:nsid w:val="7D9804F6"/>
    <w:multiLevelType w:val="singleLevel"/>
    <w:tmpl w:val="04160001"/>
    <w:lvl w:ilvl="0">
      <w:start w:val="1"/>
      <w:numFmt w:val="bullet"/>
      <w:lvlText w:val=""/>
      <w:lvlJc w:val="left"/>
      <w:pPr>
        <w:ind w:left="720" w:hanging="360"/>
      </w:pPr>
      <w:rPr>
        <w:rFonts w:ascii="Symbol" w:hAnsi="Symbol" w:hint="default"/>
      </w:rPr>
    </w:lvl>
  </w:abstractNum>
  <w:num w:numId="1">
    <w:abstractNumId w:val="5"/>
  </w:num>
  <w:num w:numId="2">
    <w:abstractNumId w:val="30"/>
  </w:num>
  <w:num w:numId="3">
    <w:abstractNumId w:val="25"/>
  </w:num>
  <w:num w:numId="4">
    <w:abstractNumId w:val="3"/>
  </w:num>
  <w:num w:numId="5">
    <w:abstractNumId w:val="0"/>
  </w:num>
  <w:num w:numId="6">
    <w:abstractNumId w:val="18"/>
  </w:num>
  <w:num w:numId="7">
    <w:abstractNumId w:val="1"/>
  </w:num>
  <w:num w:numId="8">
    <w:abstractNumId w:val="10"/>
  </w:num>
  <w:num w:numId="9">
    <w:abstractNumId w:val="8"/>
  </w:num>
  <w:num w:numId="10">
    <w:abstractNumId w:val="24"/>
  </w:num>
  <w:num w:numId="11">
    <w:abstractNumId w:val="13"/>
  </w:num>
  <w:num w:numId="12">
    <w:abstractNumId w:val="22"/>
  </w:num>
  <w:num w:numId="13">
    <w:abstractNumId w:val="2"/>
  </w:num>
  <w:num w:numId="14">
    <w:abstractNumId w:val="11"/>
  </w:num>
  <w:num w:numId="15">
    <w:abstractNumId w:val="14"/>
  </w:num>
  <w:num w:numId="16">
    <w:abstractNumId w:val="21"/>
  </w:num>
  <w:num w:numId="17">
    <w:abstractNumId w:val="20"/>
  </w:num>
  <w:num w:numId="18">
    <w:abstractNumId w:val="19"/>
  </w:num>
  <w:num w:numId="19">
    <w:abstractNumId w:val="4"/>
  </w:num>
  <w:num w:numId="20">
    <w:abstractNumId w:val="12"/>
  </w:num>
  <w:num w:numId="21">
    <w:abstractNumId w:val="23"/>
  </w:num>
  <w:num w:numId="22">
    <w:abstractNumId w:val="27"/>
  </w:num>
  <w:num w:numId="23">
    <w:abstractNumId w:val="7"/>
  </w:num>
  <w:num w:numId="24">
    <w:abstractNumId w:val="6"/>
  </w:num>
  <w:num w:numId="25">
    <w:abstractNumId w:val="15"/>
  </w:num>
  <w:num w:numId="26">
    <w:abstractNumId w:val="28"/>
  </w:num>
  <w:num w:numId="27">
    <w:abstractNumId w:val="26"/>
  </w:num>
  <w:num w:numId="28">
    <w:abstractNumId w:val="17"/>
  </w:num>
  <w:num w:numId="29">
    <w:abstractNumId w:val="16"/>
  </w:num>
  <w:num w:numId="30">
    <w:abstractNumId w:val="29"/>
  </w:num>
  <w:num w:numId="31">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hdrShapeDefaults>
    <o:shapedefaults v:ext="edit" spidmax="130049"/>
  </w:hdrShapeDefaults>
  <w:footnotePr>
    <w:footnote w:id="-1"/>
    <w:footnote w:id="0"/>
  </w:footnotePr>
  <w:endnotePr>
    <w:endnote w:id="-1"/>
    <w:endnote w:id="0"/>
  </w:endnotePr>
  <w:compat/>
  <w:rsids>
    <w:rsidRoot w:val="009A2EC9"/>
    <w:rsid w:val="00001F88"/>
    <w:rsid w:val="000150F5"/>
    <w:rsid w:val="000167D2"/>
    <w:rsid w:val="00026522"/>
    <w:rsid w:val="000436F0"/>
    <w:rsid w:val="00043758"/>
    <w:rsid w:val="000672C2"/>
    <w:rsid w:val="00072161"/>
    <w:rsid w:val="0008135C"/>
    <w:rsid w:val="000872F9"/>
    <w:rsid w:val="000B4F06"/>
    <w:rsid w:val="000B759C"/>
    <w:rsid w:val="00101F20"/>
    <w:rsid w:val="001124A6"/>
    <w:rsid w:val="00124071"/>
    <w:rsid w:val="001265C7"/>
    <w:rsid w:val="001663AF"/>
    <w:rsid w:val="00170614"/>
    <w:rsid w:val="001852FE"/>
    <w:rsid w:val="001959FA"/>
    <w:rsid w:val="00197E66"/>
    <w:rsid w:val="001A0892"/>
    <w:rsid w:val="001E3085"/>
    <w:rsid w:val="001E4AFE"/>
    <w:rsid w:val="002078B9"/>
    <w:rsid w:val="00224EE2"/>
    <w:rsid w:val="00225112"/>
    <w:rsid w:val="00252259"/>
    <w:rsid w:val="0026257B"/>
    <w:rsid w:val="002B5A6E"/>
    <w:rsid w:val="002C507F"/>
    <w:rsid w:val="002E055A"/>
    <w:rsid w:val="00310638"/>
    <w:rsid w:val="0031393B"/>
    <w:rsid w:val="00334548"/>
    <w:rsid w:val="00335D59"/>
    <w:rsid w:val="003469FA"/>
    <w:rsid w:val="00364B50"/>
    <w:rsid w:val="00375E0B"/>
    <w:rsid w:val="00382D5A"/>
    <w:rsid w:val="003941B0"/>
    <w:rsid w:val="003A282B"/>
    <w:rsid w:val="003B2CEF"/>
    <w:rsid w:val="003D02AA"/>
    <w:rsid w:val="003D4532"/>
    <w:rsid w:val="003F6DAC"/>
    <w:rsid w:val="00427A68"/>
    <w:rsid w:val="00433C82"/>
    <w:rsid w:val="0044429F"/>
    <w:rsid w:val="00445B55"/>
    <w:rsid w:val="00494187"/>
    <w:rsid w:val="004971F7"/>
    <w:rsid w:val="004B3533"/>
    <w:rsid w:val="004C0D99"/>
    <w:rsid w:val="004D0784"/>
    <w:rsid w:val="004D51E4"/>
    <w:rsid w:val="004E6926"/>
    <w:rsid w:val="005429A8"/>
    <w:rsid w:val="00547E42"/>
    <w:rsid w:val="0056076A"/>
    <w:rsid w:val="005963C0"/>
    <w:rsid w:val="005A7DA6"/>
    <w:rsid w:val="005B3011"/>
    <w:rsid w:val="005B76B2"/>
    <w:rsid w:val="005B7F46"/>
    <w:rsid w:val="005D103F"/>
    <w:rsid w:val="005D3A52"/>
    <w:rsid w:val="005E5013"/>
    <w:rsid w:val="005F7B4F"/>
    <w:rsid w:val="006A62E4"/>
    <w:rsid w:val="006C6825"/>
    <w:rsid w:val="006D2D4D"/>
    <w:rsid w:val="006E6D4B"/>
    <w:rsid w:val="007038D9"/>
    <w:rsid w:val="0071193D"/>
    <w:rsid w:val="007122F6"/>
    <w:rsid w:val="0071568D"/>
    <w:rsid w:val="00727902"/>
    <w:rsid w:val="007769C5"/>
    <w:rsid w:val="00791AE6"/>
    <w:rsid w:val="00792A2E"/>
    <w:rsid w:val="007B4ED2"/>
    <w:rsid w:val="007F00C0"/>
    <w:rsid w:val="007F1A99"/>
    <w:rsid w:val="00813252"/>
    <w:rsid w:val="00847BD6"/>
    <w:rsid w:val="00850C29"/>
    <w:rsid w:val="008540BC"/>
    <w:rsid w:val="00854376"/>
    <w:rsid w:val="00866F04"/>
    <w:rsid w:val="008934E3"/>
    <w:rsid w:val="00893FF5"/>
    <w:rsid w:val="008A0DBC"/>
    <w:rsid w:val="008D1BE4"/>
    <w:rsid w:val="008D5A79"/>
    <w:rsid w:val="008E6C72"/>
    <w:rsid w:val="00905A2E"/>
    <w:rsid w:val="00913EB0"/>
    <w:rsid w:val="00931DD1"/>
    <w:rsid w:val="0098521E"/>
    <w:rsid w:val="00990526"/>
    <w:rsid w:val="009A2EC9"/>
    <w:rsid w:val="009B59F0"/>
    <w:rsid w:val="009C2EA1"/>
    <w:rsid w:val="009C3322"/>
    <w:rsid w:val="009C5326"/>
    <w:rsid w:val="009D4F2C"/>
    <w:rsid w:val="00A035AF"/>
    <w:rsid w:val="00A21441"/>
    <w:rsid w:val="00A217FA"/>
    <w:rsid w:val="00A310FA"/>
    <w:rsid w:val="00A43F11"/>
    <w:rsid w:val="00A651F6"/>
    <w:rsid w:val="00A65A5E"/>
    <w:rsid w:val="00A66CB1"/>
    <w:rsid w:val="00A92CF7"/>
    <w:rsid w:val="00AA2D16"/>
    <w:rsid w:val="00AB33A3"/>
    <w:rsid w:val="00AB4690"/>
    <w:rsid w:val="00AC01A3"/>
    <w:rsid w:val="00AF634D"/>
    <w:rsid w:val="00AF6AC5"/>
    <w:rsid w:val="00B10B35"/>
    <w:rsid w:val="00B17CF7"/>
    <w:rsid w:val="00B33482"/>
    <w:rsid w:val="00B42781"/>
    <w:rsid w:val="00B55278"/>
    <w:rsid w:val="00B61D23"/>
    <w:rsid w:val="00B639A3"/>
    <w:rsid w:val="00B677D6"/>
    <w:rsid w:val="00B7565F"/>
    <w:rsid w:val="00B81BAF"/>
    <w:rsid w:val="00B858F3"/>
    <w:rsid w:val="00B90847"/>
    <w:rsid w:val="00BA2E94"/>
    <w:rsid w:val="00BA7532"/>
    <w:rsid w:val="00BC69CB"/>
    <w:rsid w:val="00BC7AB7"/>
    <w:rsid w:val="00BD19E8"/>
    <w:rsid w:val="00BF07D0"/>
    <w:rsid w:val="00C2541B"/>
    <w:rsid w:val="00C523B6"/>
    <w:rsid w:val="00C61D99"/>
    <w:rsid w:val="00C671A8"/>
    <w:rsid w:val="00C824E4"/>
    <w:rsid w:val="00C947C8"/>
    <w:rsid w:val="00CB6BF1"/>
    <w:rsid w:val="00CD200D"/>
    <w:rsid w:val="00D04E65"/>
    <w:rsid w:val="00D14F3C"/>
    <w:rsid w:val="00D333E9"/>
    <w:rsid w:val="00D53668"/>
    <w:rsid w:val="00D82DE8"/>
    <w:rsid w:val="00D85D9D"/>
    <w:rsid w:val="00D90ED4"/>
    <w:rsid w:val="00DA49EF"/>
    <w:rsid w:val="00DA5603"/>
    <w:rsid w:val="00DB3382"/>
    <w:rsid w:val="00DD1663"/>
    <w:rsid w:val="00DE51B7"/>
    <w:rsid w:val="00E00D15"/>
    <w:rsid w:val="00E05AC2"/>
    <w:rsid w:val="00E0656E"/>
    <w:rsid w:val="00E211EB"/>
    <w:rsid w:val="00E42B0A"/>
    <w:rsid w:val="00E472C2"/>
    <w:rsid w:val="00E51809"/>
    <w:rsid w:val="00E56DAC"/>
    <w:rsid w:val="00EE5267"/>
    <w:rsid w:val="00EF10B7"/>
    <w:rsid w:val="00F046F0"/>
    <w:rsid w:val="00F1118C"/>
    <w:rsid w:val="00F161CF"/>
    <w:rsid w:val="00F26F7F"/>
    <w:rsid w:val="00F32606"/>
    <w:rsid w:val="00F33D19"/>
    <w:rsid w:val="00F539D8"/>
    <w:rsid w:val="00F668C8"/>
    <w:rsid w:val="00F84D09"/>
    <w:rsid w:val="00F9577D"/>
    <w:rsid w:val="00FB7ED7"/>
    <w:rsid w:val="00FC36B0"/>
    <w:rsid w:val="00FE4D79"/>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300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1BE4"/>
    <w:pPr>
      <w:suppressAutoHyphens/>
      <w:spacing w:after="0" w:line="240" w:lineRule="auto"/>
    </w:pPr>
    <w:rPr>
      <w:rFonts w:ascii="Times New Roman" w:eastAsia="Times New Roman" w:hAnsi="Times New Roman" w:cs="Calibri"/>
      <w:sz w:val="20"/>
      <w:szCs w:val="20"/>
      <w:lang w:eastAsia="ar-SA"/>
    </w:rPr>
  </w:style>
  <w:style w:type="paragraph" w:styleId="Ttulo1">
    <w:name w:val="heading 1"/>
    <w:basedOn w:val="Normal"/>
    <w:next w:val="Normal"/>
    <w:link w:val="Ttulo1Char"/>
    <w:uiPriority w:val="9"/>
    <w:qFormat/>
    <w:rsid w:val="0056076A"/>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aliases w:val="t2"/>
    <w:basedOn w:val="Normal"/>
    <w:next w:val="Normal"/>
    <w:link w:val="Ttulo2Char"/>
    <w:qFormat/>
    <w:rsid w:val="008D1BE4"/>
    <w:pPr>
      <w:keepNext/>
      <w:tabs>
        <w:tab w:val="left" w:pos="0"/>
      </w:tabs>
      <w:ind w:left="576" w:hanging="576"/>
      <w:jc w:val="both"/>
      <w:outlineLvl w:val="1"/>
    </w:pPr>
    <w:rPr>
      <w:rFonts w:ascii="Arial" w:hAnsi="Arial" w:cs="Times New Roman"/>
      <w:b/>
      <w:sz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balo">
    <w:name w:val="Balloon Text"/>
    <w:basedOn w:val="Normal"/>
    <w:link w:val="TextodebaloChar"/>
    <w:uiPriority w:val="99"/>
    <w:semiHidden/>
    <w:unhideWhenUsed/>
    <w:rsid w:val="009A2EC9"/>
    <w:rPr>
      <w:rFonts w:ascii="Tahoma" w:hAnsi="Tahoma" w:cs="Tahoma"/>
      <w:sz w:val="16"/>
      <w:szCs w:val="16"/>
    </w:rPr>
  </w:style>
  <w:style w:type="character" w:customStyle="1" w:styleId="TextodebaloChar">
    <w:name w:val="Texto de balão Char"/>
    <w:basedOn w:val="Fontepargpadro"/>
    <w:link w:val="Textodebalo"/>
    <w:uiPriority w:val="99"/>
    <w:semiHidden/>
    <w:rsid w:val="009A2EC9"/>
    <w:rPr>
      <w:rFonts w:ascii="Tahoma" w:hAnsi="Tahoma" w:cs="Tahoma"/>
      <w:sz w:val="16"/>
      <w:szCs w:val="16"/>
    </w:rPr>
  </w:style>
  <w:style w:type="paragraph" w:styleId="Cabealho">
    <w:name w:val="header"/>
    <w:basedOn w:val="Normal"/>
    <w:link w:val="CabealhoChar"/>
    <w:uiPriority w:val="99"/>
    <w:unhideWhenUsed/>
    <w:rsid w:val="009A2EC9"/>
    <w:pPr>
      <w:tabs>
        <w:tab w:val="center" w:pos="4252"/>
        <w:tab w:val="right" w:pos="8504"/>
      </w:tabs>
    </w:pPr>
  </w:style>
  <w:style w:type="character" w:customStyle="1" w:styleId="CabealhoChar">
    <w:name w:val="Cabeçalho Char"/>
    <w:basedOn w:val="Fontepargpadro"/>
    <w:link w:val="Cabealho"/>
    <w:uiPriority w:val="99"/>
    <w:rsid w:val="009A2EC9"/>
  </w:style>
  <w:style w:type="paragraph" w:styleId="Rodap">
    <w:name w:val="footer"/>
    <w:basedOn w:val="Normal"/>
    <w:link w:val="RodapChar"/>
    <w:uiPriority w:val="99"/>
    <w:unhideWhenUsed/>
    <w:rsid w:val="009A2EC9"/>
    <w:pPr>
      <w:tabs>
        <w:tab w:val="center" w:pos="4252"/>
        <w:tab w:val="right" w:pos="8504"/>
      </w:tabs>
    </w:pPr>
  </w:style>
  <w:style w:type="character" w:customStyle="1" w:styleId="RodapChar">
    <w:name w:val="Rodapé Char"/>
    <w:basedOn w:val="Fontepargpadro"/>
    <w:link w:val="Rodap"/>
    <w:uiPriority w:val="99"/>
    <w:rsid w:val="009A2EC9"/>
  </w:style>
  <w:style w:type="paragraph" w:customStyle="1" w:styleId="WW-Textoembloco">
    <w:name w:val="WW-Texto em bloco"/>
    <w:basedOn w:val="Normal"/>
    <w:rsid w:val="00DD1663"/>
    <w:pPr>
      <w:ind w:left="3402" w:right="142"/>
      <w:jc w:val="both"/>
    </w:pPr>
    <w:rPr>
      <w:b/>
      <w:kern w:val="1"/>
      <w:u w:val="single"/>
    </w:rPr>
  </w:style>
  <w:style w:type="paragraph" w:styleId="Corpodetexto2">
    <w:name w:val="Body Text 2"/>
    <w:basedOn w:val="Normal"/>
    <w:link w:val="Corpodetexto2Char"/>
    <w:rsid w:val="00DD1663"/>
    <w:pPr>
      <w:ind w:right="43"/>
      <w:jc w:val="center"/>
    </w:pPr>
    <w:rPr>
      <w:rFonts w:cs="Times New Roman"/>
      <w:b/>
      <w:u w:val="single"/>
      <w:lang w:eastAsia="pt-BR"/>
    </w:rPr>
  </w:style>
  <w:style w:type="character" w:customStyle="1" w:styleId="Corpodetexto2Char">
    <w:name w:val="Corpo de texto 2 Char"/>
    <w:basedOn w:val="Fontepargpadro"/>
    <w:link w:val="Corpodetexto2"/>
    <w:rsid w:val="00DD1663"/>
    <w:rPr>
      <w:rFonts w:ascii="Times New Roman" w:eastAsia="Times New Roman" w:hAnsi="Times New Roman" w:cs="Times New Roman"/>
      <w:b/>
      <w:sz w:val="20"/>
      <w:szCs w:val="20"/>
      <w:u w:val="single"/>
      <w:lang w:eastAsia="pt-BR"/>
    </w:rPr>
  </w:style>
  <w:style w:type="paragraph" w:customStyle="1" w:styleId="Padro">
    <w:name w:val="Padrão"/>
    <w:rsid w:val="00DD1663"/>
    <w:pPr>
      <w:tabs>
        <w:tab w:val="left" w:pos="708"/>
      </w:tabs>
      <w:suppressAutoHyphens/>
    </w:pPr>
    <w:rPr>
      <w:rFonts w:ascii="Times New Roman" w:eastAsia="Times New Roman" w:hAnsi="Times New Roman" w:cs="Calibri"/>
      <w:sz w:val="20"/>
      <w:szCs w:val="20"/>
      <w:lang w:eastAsia="ar-SA"/>
    </w:rPr>
  </w:style>
  <w:style w:type="paragraph" w:styleId="PargrafodaLista">
    <w:name w:val="List Paragraph"/>
    <w:basedOn w:val="Normal"/>
    <w:uiPriority w:val="1"/>
    <w:qFormat/>
    <w:rsid w:val="00DD1663"/>
    <w:pPr>
      <w:ind w:left="720"/>
      <w:contextualSpacing/>
    </w:pPr>
    <w:rPr>
      <w:kern w:val="1"/>
    </w:rPr>
  </w:style>
  <w:style w:type="character" w:customStyle="1" w:styleId="Ttulo2Char">
    <w:name w:val="Título 2 Char"/>
    <w:aliases w:val="t2 Char"/>
    <w:basedOn w:val="Fontepargpadro"/>
    <w:link w:val="Ttulo2"/>
    <w:rsid w:val="008D1BE4"/>
    <w:rPr>
      <w:rFonts w:ascii="Arial" w:eastAsia="Times New Roman" w:hAnsi="Arial" w:cs="Times New Roman"/>
      <w:b/>
      <w:sz w:val="28"/>
      <w:szCs w:val="20"/>
      <w:lang w:eastAsia="ar-SA"/>
    </w:rPr>
  </w:style>
  <w:style w:type="paragraph" w:styleId="Corpodetexto">
    <w:name w:val="Body Text"/>
    <w:basedOn w:val="Normal"/>
    <w:link w:val="CorpodetextoChar1"/>
    <w:rsid w:val="008D1BE4"/>
    <w:pPr>
      <w:spacing w:after="120"/>
    </w:pPr>
    <w:rPr>
      <w:rFonts w:cs="Times New Roman"/>
    </w:rPr>
  </w:style>
  <w:style w:type="character" w:customStyle="1" w:styleId="CorpodetextoChar">
    <w:name w:val="Corpo de texto Char"/>
    <w:basedOn w:val="Fontepargpadro"/>
    <w:link w:val="Corpodetexto"/>
    <w:uiPriority w:val="99"/>
    <w:semiHidden/>
    <w:rsid w:val="008D1BE4"/>
    <w:rPr>
      <w:rFonts w:ascii="Times New Roman" w:eastAsia="Times New Roman" w:hAnsi="Times New Roman" w:cs="Calibri"/>
      <w:sz w:val="20"/>
      <w:szCs w:val="20"/>
      <w:lang w:eastAsia="ar-SA"/>
    </w:rPr>
  </w:style>
  <w:style w:type="character" w:customStyle="1" w:styleId="CorpodetextoChar1">
    <w:name w:val="Corpo de texto Char1"/>
    <w:link w:val="Corpodetexto"/>
    <w:rsid w:val="008D1BE4"/>
    <w:rPr>
      <w:rFonts w:ascii="Times New Roman" w:eastAsia="Times New Roman" w:hAnsi="Times New Roman" w:cs="Times New Roman"/>
      <w:sz w:val="20"/>
      <w:szCs w:val="20"/>
      <w:lang w:eastAsia="ar-SA"/>
    </w:rPr>
  </w:style>
  <w:style w:type="paragraph" w:styleId="Recuodecorpodetexto">
    <w:name w:val="Body Text Indent"/>
    <w:basedOn w:val="Normal"/>
    <w:link w:val="RecuodecorpodetextoChar"/>
    <w:uiPriority w:val="99"/>
    <w:unhideWhenUsed/>
    <w:rsid w:val="001A0892"/>
    <w:pPr>
      <w:spacing w:after="120"/>
      <w:ind w:left="283"/>
    </w:pPr>
  </w:style>
  <w:style w:type="character" w:customStyle="1" w:styleId="RecuodecorpodetextoChar">
    <w:name w:val="Recuo de corpo de texto Char"/>
    <w:basedOn w:val="Fontepargpadro"/>
    <w:link w:val="Recuodecorpodetexto"/>
    <w:uiPriority w:val="99"/>
    <w:rsid w:val="001A0892"/>
    <w:rPr>
      <w:rFonts w:ascii="Times New Roman" w:eastAsia="Times New Roman" w:hAnsi="Times New Roman" w:cs="Calibri"/>
      <w:sz w:val="20"/>
      <w:szCs w:val="20"/>
      <w:lang w:eastAsia="ar-SA"/>
    </w:rPr>
  </w:style>
  <w:style w:type="paragraph" w:customStyle="1" w:styleId="Corpodetexto31">
    <w:name w:val="Corpo de texto 31"/>
    <w:basedOn w:val="Normal"/>
    <w:rsid w:val="001A0892"/>
    <w:pPr>
      <w:spacing w:after="120"/>
    </w:pPr>
    <w:rPr>
      <w:rFonts w:cs="Times New Roman"/>
      <w:sz w:val="16"/>
      <w:szCs w:val="16"/>
      <w:lang w:eastAsia="zh-CN"/>
    </w:rPr>
  </w:style>
  <w:style w:type="character" w:customStyle="1" w:styleId="st">
    <w:name w:val="st"/>
    <w:basedOn w:val="Fontepargpadro"/>
    <w:rsid w:val="001A0892"/>
  </w:style>
  <w:style w:type="paragraph" w:styleId="Lista">
    <w:name w:val="List"/>
    <w:basedOn w:val="Normal"/>
    <w:semiHidden/>
    <w:unhideWhenUsed/>
    <w:rsid w:val="001959FA"/>
    <w:pPr>
      <w:suppressAutoHyphens w:val="0"/>
      <w:ind w:right="142"/>
    </w:pPr>
    <w:rPr>
      <w:rFonts w:cs="Lucida Sans Unicode"/>
      <w:b/>
      <w:sz w:val="24"/>
    </w:rPr>
  </w:style>
  <w:style w:type="character" w:customStyle="1" w:styleId="Ttulo1Char">
    <w:name w:val="Título 1 Char"/>
    <w:basedOn w:val="Fontepargpadro"/>
    <w:link w:val="Ttulo1"/>
    <w:uiPriority w:val="9"/>
    <w:rsid w:val="0056076A"/>
    <w:rPr>
      <w:rFonts w:asciiTheme="majorHAnsi" w:eastAsiaTheme="majorEastAsia" w:hAnsiTheme="majorHAnsi" w:cstheme="majorBidi"/>
      <w:b/>
      <w:bCs/>
      <w:color w:val="365F91" w:themeColor="accent1" w:themeShade="BF"/>
      <w:sz w:val="28"/>
      <w:szCs w:val="28"/>
      <w:lang w:eastAsia="ar-SA"/>
    </w:rPr>
  </w:style>
  <w:style w:type="paragraph" w:customStyle="1" w:styleId="Normal2">
    <w:name w:val="Normal2"/>
    <w:basedOn w:val="Normal"/>
    <w:rsid w:val="0056076A"/>
    <w:rPr>
      <w:rFonts w:cs="Times New Roman"/>
      <w:color w:val="000000"/>
      <w:szCs w:val="24"/>
    </w:rPr>
  </w:style>
  <w:style w:type="paragraph" w:styleId="Corpodetexto3">
    <w:name w:val="Body Text 3"/>
    <w:basedOn w:val="Normal"/>
    <w:link w:val="Corpodetexto3Char"/>
    <w:rsid w:val="0056076A"/>
    <w:pPr>
      <w:suppressAutoHyphens w:val="0"/>
      <w:spacing w:after="120"/>
    </w:pPr>
    <w:rPr>
      <w:rFonts w:cs="Times New Roman"/>
      <w:sz w:val="16"/>
      <w:szCs w:val="16"/>
      <w:lang w:eastAsia="pt-BR"/>
    </w:rPr>
  </w:style>
  <w:style w:type="character" w:customStyle="1" w:styleId="Corpodetexto3Char">
    <w:name w:val="Corpo de texto 3 Char"/>
    <w:basedOn w:val="Fontepargpadro"/>
    <w:link w:val="Corpodetexto3"/>
    <w:rsid w:val="0056076A"/>
    <w:rPr>
      <w:rFonts w:ascii="Times New Roman" w:eastAsia="Times New Roman" w:hAnsi="Times New Roman" w:cs="Times New Roman"/>
      <w:sz w:val="16"/>
      <w:szCs w:val="16"/>
      <w:lang w:eastAsia="pt-BR"/>
    </w:rPr>
  </w:style>
  <w:style w:type="paragraph" w:customStyle="1" w:styleId="Default">
    <w:name w:val="Default"/>
    <w:rsid w:val="00D85D9D"/>
    <w:pPr>
      <w:widowControl w:val="0"/>
      <w:autoSpaceDE w:val="0"/>
      <w:autoSpaceDN w:val="0"/>
      <w:adjustRightInd w:val="0"/>
      <w:spacing w:after="0" w:line="240" w:lineRule="auto"/>
    </w:pPr>
    <w:rPr>
      <w:rFonts w:ascii="Arial" w:eastAsia="Times New Roman" w:hAnsi="Arial" w:cs="Arial"/>
      <w:color w:val="000000"/>
      <w:sz w:val="24"/>
      <w:szCs w:val="24"/>
      <w:lang w:eastAsia="pt-BR"/>
    </w:rPr>
  </w:style>
  <w:style w:type="paragraph" w:customStyle="1" w:styleId="item-2">
    <w:name w:val="item-2"/>
    <w:basedOn w:val="Normal"/>
    <w:rsid w:val="00D85D9D"/>
    <w:pPr>
      <w:suppressAutoHyphens w:val="0"/>
      <w:spacing w:before="240" w:after="240" w:line="300" w:lineRule="atLeast"/>
      <w:ind w:left="992" w:hanging="567"/>
      <w:jc w:val="both"/>
    </w:pPr>
    <w:rPr>
      <w:rFonts w:cs="Times New Roman"/>
      <w:sz w:val="24"/>
    </w:rPr>
  </w:style>
  <w:style w:type="character" w:customStyle="1" w:styleId="PGE-Alteraesdestacadas">
    <w:name w:val="PGE - Alterações destacadas"/>
    <w:basedOn w:val="Fontepargpadro"/>
    <w:uiPriority w:val="1"/>
    <w:qFormat/>
    <w:rsid w:val="00791AE6"/>
    <w:rPr>
      <w:rFonts w:ascii="Arial" w:hAnsi="Arial" w:cs="Arial" w:hint="default"/>
      <w:b/>
      <w:bCs w:val="0"/>
      <w:color w:val="000000"/>
      <w:sz w:val="22"/>
      <w:u w:val="single"/>
    </w:rPr>
  </w:style>
  <w:style w:type="paragraph" w:styleId="Textodecomentrio">
    <w:name w:val="annotation text"/>
    <w:basedOn w:val="Normal"/>
    <w:link w:val="TextodecomentrioChar"/>
    <w:uiPriority w:val="99"/>
    <w:unhideWhenUsed/>
    <w:rsid w:val="00AB33A3"/>
    <w:pPr>
      <w:widowControl w:val="0"/>
      <w:suppressAutoHyphens w:val="0"/>
      <w:autoSpaceDE w:val="0"/>
      <w:autoSpaceDN w:val="0"/>
    </w:pPr>
    <w:rPr>
      <w:rFonts w:ascii="Calibri" w:eastAsia="Calibri" w:hAnsi="Calibri"/>
      <w:lang w:val="pt-PT" w:eastAsia="en-US"/>
    </w:rPr>
  </w:style>
  <w:style w:type="character" w:customStyle="1" w:styleId="TextodecomentrioChar">
    <w:name w:val="Texto de comentário Char"/>
    <w:basedOn w:val="Fontepargpadro"/>
    <w:link w:val="Textodecomentrio"/>
    <w:uiPriority w:val="99"/>
    <w:rsid w:val="00AB33A3"/>
    <w:rPr>
      <w:rFonts w:ascii="Calibri" w:eastAsia="Calibri" w:hAnsi="Calibri" w:cs="Calibri"/>
      <w:sz w:val="20"/>
      <w:szCs w:val="20"/>
      <w:lang w:val="pt-PT"/>
    </w:rPr>
  </w:style>
  <w:style w:type="character" w:styleId="Hyperlink">
    <w:name w:val="Hyperlink"/>
    <w:rsid w:val="00494187"/>
    <w:rPr>
      <w:color w:val="0000FF"/>
      <w:u w:val="single"/>
    </w:rPr>
  </w:style>
  <w:style w:type="paragraph" w:customStyle="1" w:styleId="dou-paragraph">
    <w:name w:val="dou-paragraph"/>
    <w:basedOn w:val="Normal"/>
    <w:rsid w:val="00494187"/>
    <w:pPr>
      <w:suppressAutoHyphens w:val="0"/>
      <w:spacing w:before="100" w:beforeAutospacing="1" w:after="100" w:afterAutospacing="1"/>
    </w:pPr>
    <w:rPr>
      <w:rFonts w:cs="Times New Roman"/>
      <w:sz w:val="24"/>
      <w:szCs w:val="24"/>
      <w:lang w:eastAsia="pt-BR"/>
    </w:rPr>
  </w:style>
  <w:style w:type="table" w:styleId="Tabelacomgrade">
    <w:name w:val="Table Grid"/>
    <w:basedOn w:val="Tabelanormal"/>
    <w:uiPriority w:val="39"/>
    <w:rsid w:val="00D82DE8"/>
    <w:pPr>
      <w:spacing w:after="0" w:line="240" w:lineRule="auto"/>
      <w:jc w:val="both"/>
    </w:pPr>
    <w:rPr>
      <w:rFonts w:eastAsiaTheme="minorEastAsia"/>
      <w:lang w:eastAsia="pt-B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53492717">
      <w:bodyDiv w:val="1"/>
      <w:marLeft w:val="0"/>
      <w:marRight w:val="0"/>
      <w:marTop w:val="0"/>
      <w:marBottom w:val="0"/>
      <w:divBdr>
        <w:top w:val="none" w:sz="0" w:space="0" w:color="auto"/>
        <w:left w:val="none" w:sz="0" w:space="0" w:color="auto"/>
        <w:bottom w:val="none" w:sz="0" w:space="0" w:color="auto"/>
        <w:right w:val="none" w:sz="0" w:space="0" w:color="auto"/>
      </w:divBdr>
    </w:div>
    <w:div w:id="496384847">
      <w:bodyDiv w:val="1"/>
      <w:marLeft w:val="0"/>
      <w:marRight w:val="0"/>
      <w:marTop w:val="0"/>
      <w:marBottom w:val="0"/>
      <w:divBdr>
        <w:top w:val="none" w:sz="0" w:space="0" w:color="auto"/>
        <w:left w:val="none" w:sz="0" w:space="0" w:color="auto"/>
        <w:bottom w:val="none" w:sz="0" w:space="0" w:color="auto"/>
        <w:right w:val="none" w:sz="0" w:space="0" w:color="auto"/>
      </w:divBdr>
    </w:div>
    <w:div w:id="16169876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Berenice@daeamericana.sp.gov.b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19</Pages>
  <Words>5532</Words>
  <Characters>29874</Characters>
  <Application>Microsoft Office Word</Application>
  <DocSecurity>0</DocSecurity>
  <Lines>248</Lines>
  <Paragraphs>70</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35336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"Keyla Regina Bento"</dc:creator>
  <cp:lastModifiedBy>d0708</cp:lastModifiedBy>
  <cp:revision>6</cp:revision>
  <cp:lastPrinted>2025-01-20T13:06:00Z</cp:lastPrinted>
  <dcterms:created xsi:type="dcterms:W3CDTF">2025-03-31T12:57:00Z</dcterms:created>
  <dcterms:modified xsi:type="dcterms:W3CDTF">2025-03-31T14:00:00Z</dcterms:modified>
</cp:coreProperties>
</file>